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01AA8" w:rsidR="00301AA8" w:rsidRDefault="007E62EB" w14:paraId="5359EC2C" w14:textId="34BA628D">
                            <w:pPr>
                              <w:rPr>
                                <w:rFonts w:ascii="Calibri" w:hAnsi="Calibri"/>
                                <w:color w:val="FFFFFF" w:themeColor="background1"/>
                                <w:sz w:val="72"/>
                                <w14:textFill>
                                  <w14:noFill/>
                                </w14:textFill>
                              </w:rPr>
                            </w:pPr>
                            <w:r>
                              <w:rPr>
                                <w:rFonts w:ascii="Calibri" w:hAnsi="Calibri"/>
                                <w:color w:val="FFFFFF" w:themeColor="background1"/>
                                <w:sz w:val="72"/>
                              </w:rPr>
                              <w:t xml:space="preserve">2.  Policies and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Pr="00301AA8" w:rsidR="00301AA8" w:rsidRDefault="007E62EB" w14:paraId="5359EC2C" w14:textId="34BA628D">
                      <w:pPr>
                        <w:rPr>
                          <w:rFonts w:ascii="Calibri" w:hAnsi="Calibri"/>
                          <w:color w:val="FFFFFF" w:themeColor="background1"/>
                          <w:sz w:val="72"/>
                          <w14:textFill>
                            <w14:noFill/>
                          </w14:textFill>
                        </w:rPr>
                      </w:pPr>
                      <w:r>
                        <w:rPr>
                          <w:rFonts w:ascii="Calibri" w:hAnsi="Calibri"/>
                          <w:color w:val="FFFFFF" w:themeColor="background1"/>
                          <w:sz w:val="72"/>
                        </w:rPr>
                        <w:t xml:space="preserve">2.  Policies and Procedures </w:t>
                      </w:r>
                    </w:p>
                  </w:txbxContent>
                </v:textbox>
                <w10:wrap anchory="page"/>
              </v:shape>
            </w:pict>
          </mc:Fallback>
        </mc:AlternateContent>
      </w:r>
    </w:p>
    <w:p w:rsidR="006317FC" w:rsidP="007E62EB" w:rsidRDefault="00484844" w14:paraId="741F8507" w14:textId="77777777">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620F737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Default="007949E9" w14:paraId="5CB9A56E" w14:textId="7334B773">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Element 2 </w:t>
                            </w:r>
                          </w:p>
                          <w:p w:rsidRPr="00484844" w:rsidR="007949E9" w:rsidRDefault="007949E9" w14:paraId="486EAE36" w14:textId="08680022">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Toolkit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DD107B1">
                <v:textbox>
                  <w:txbxContent>
                    <w:p w:rsidR="00484844" w:rsidRDefault="007949E9" w14:paraId="5CB9A56E" w14:textId="7334B773">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Element 2 </w:t>
                      </w:r>
                    </w:p>
                    <w:p w:rsidRPr="00484844" w:rsidR="007949E9" w:rsidRDefault="007949E9" w14:paraId="486EAE36" w14:textId="08680022">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Toolkit </w:t>
                      </w:r>
                    </w:p>
                  </w:txbxContent>
                </v:textbox>
              </v:shape>
            </w:pict>
          </mc:Fallback>
        </mc:AlternateContent>
      </w:r>
      <w:r w:rsidR="00DE7AF9">
        <w:rPr>
          <w:rFonts w:ascii="Calibri" w:hAnsi="Calibri"/>
          <w:b/>
          <w:sz w:val="32"/>
        </w:rPr>
        <w:br w:type="page"/>
      </w:r>
      <w:r w:rsidRPr="006317FC" w:rsidR="007E62EB">
        <w:rPr>
          <w:rFonts w:ascii="Calibri" w:hAnsi="Calibri" w:cs="Calibri"/>
          <w:b/>
          <w:sz w:val="28"/>
          <w:szCs w:val="28"/>
        </w:rPr>
        <w:lastRenderedPageBreak/>
        <w:t>Policies and Procedures for Emergency Preparedness</w:t>
      </w:r>
    </w:p>
    <w:p w:rsidRPr="006317FC" w:rsidR="007E62EB" w:rsidP="007E62EB" w:rsidRDefault="006317FC" w14:paraId="14E9B2EC" w14:textId="4E115CB2">
      <w:pPr>
        <w:pStyle w:val="NoSpacing"/>
        <w:jc w:val="center"/>
        <w:rPr>
          <w:rFonts w:ascii="Calibri" w:hAnsi="Calibri" w:cs="Calibri"/>
          <w:b/>
          <w:sz w:val="28"/>
          <w:szCs w:val="28"/>
        </w:rPr>
      </w:pPr>
      <w:r>
        <w:rPr>
          <w:rFonts w:ascii="Calibri" w:hAnsi="Calibri" w:cs="Calibri"/>
          <w:b/>
          <w:sz w:val="28"/>
          <w:szCs w:val="28"/>
        </w:rPr>
        <w:t>Element 2</w:t>
      </w:r>
      <w:r w:rsidRPr="006317FC" w:rsidR="007E62EB">
        <w:rPr>
          <w:rFonts w:ascii="Calibri" w:hAnsi="Calibri" w:cs="Calibri"/>
          <w:b/>
          <w:sz w:val="28"/>
          <w:szCs w:val="28"/>
        </w:rPr>
        <w:t xml:space="preserve"> </w:t>
      </w:r>
    </w:p>
    <w:p w:rsidRPr="006A28E0" w:rsidR="007E62EB" w:rsidP="007E62EB" w:rsidRDefault="007E62EB" w14:paraId="6481D5CF" w14:textId="77777777">
      <w:pPr>
        <w:rPr>
          <w:rFonts w:ascii="Calibri" w:hAnsi="Calibri" w:cs="Calibri"/>
        </w:rPr>
      </w:pPr>
    </w:p>
    <w:p w:rsidRPr="006A28E0" w:rsidR="007E62EB" w:rsidP="007E62EB" w:rsidRDefault="007E62EB" w14:paraId="63F44A60" w14:textId="6307DA3C">
      <w:pPr>
        <w:rPr>
          <w:rFonts w:ascii="Calibri" w:hAnsi="Calibri" w:cs="Calibri"/>
        </w:rPr>
      </w:pPr>
      <w:r w:rsidRPr="006A28E0">
        <w:rPr>
          <w:rFonts w:ascii="Calibri" w:hAnsi="Calibri" w:cs="Calibri"/>
        </w:rPr>
        <w:t xml:space="preserve">The facility should develop and implement policies and procedures based upon the outcome of </w:t>
      </w:r>
      <w:r w:rsidR="006317FC">
        <w:rPr>
          <w:rFonts w:ascii="Calibri" w:hAnsi="Calibri" w:cs="Calibri"/>
        </w:rPr>
        <w:t>the A</w:t>
      </w:r>
      <w:r w:rsidRPr="006A28E0" w:rsidR="006317FC">
        <w:rPr>
          <w:rFonts w:ascii="Calibri" w:hAnsi="Calibri" w:cs="Calibri"/>
        </w:rPr>
        <w:t>ll</w:t>
      </w:r>
      <w:r w:rsidRPr="006A28E0">
        <w:rPr>
          <w:rFonts w:ascii="Calibri" w:hAnsi="Calibri" w:cs="Calibri"/>
        </w:rPr>
        <w:t xml:space="preserve"> </w:t>
      </w:r>
      <w:r w:rsidR="006317FC">
        <w:rPr>
          <w:rFonts w:ascii="Calibri" w:hAnsi="Calibri" w:cs="Calibri"/>
        </w:rPr>
        <w:t>H</w:t>
      </w:r>
      <w:r w:rsidRPr="006A28E0">
        <w:rPr>
          <w:rFonts w:ascii="Calibri" w:hAnsi="Calibri" w:cs="Calibri"/>
        </w:rPr>
        <w:t xml:space="preserve">azards </w:t>
      </w:r>
      <w:r w:rsidR="006317FC">
        <w:rPr>
          <w:rFonts w:ascii="Calibri" w:hAnsi="Calibri" w:cs="Calibri"/>
        </w:rPr>
        <w:t>R</w:t>
      </w:r>
      <w:r w:rsidRPr="006A28E0">
        <w:rPr>
          <w:rFonts w:ascii="Calibri" w:hAnsi="Calibri" w:cs="Calibri"/>
        </w:rPr>
        <w:t xml:space="preserve">isk </w:t>
      </w:r>
      <w:r w:rsidR="006317FC">
        <w:rPr>
          <w:rFonts w:ascii="Calibri" w:hAnsi="Calibri" w:cs="Calibri"/>
        </w:rPr>
        <w:t>A</w:t>
      </w:r>
      <w:r w:rsidRPr="006A28E0">
        <w:rPr>
          <w:rFonts w:ascii="Calibri" w:hAnsi="Calibri" w:cs="Calibri"/>
        </w:rPr>
        <w:t xml:space="preserve">ssessment, emergency identifications, facility assessment, and communication plan.  These policies should be in an identified area – within the emergency preparedness plan, standard operating procedures, or as indicated.  This should be reflected in the plan and it is recommended that the policies, along with the plan, should be co-located in case an emergent situation destroys the original documents.  These policies and procedures should be reviewed and revised annually based upon the Hazard Vulnerability Assessment (HVA) and facility assessment results or as needed.  It is recommended to clearly document the date of review and update and what the update entailed. </w:t>
      </w:r>
    </w:p>
    <w:p w:rsidRPr="006A28E0" w:rsidR="007E62EB" w:rsidP="007E62EB" w:rsidRDefault="007E62EB" w14:paraId="2DD63F76" w14:textId="77777777">
      <w:pPr>
        <w:rPr>
          <w:rFonts w:ascii="Calibri" w:hAnsi="Calibri" w:cs="Calibri"/>
        </w:rPr>
      </w:pPr>
    </w:p>
    <w:p w:rsidRPr="006A28E0" w:rsidR="007E62EB" w:rsidP="007E62EB" w:rsidRDefault="007E62EB" w14:paraId="0F4D4BA4" w14:textId="15F72B87">
      <w:pPr>
        <w:rPr>
          <w:rFonts w:ascii="Calibri" w:hAnsi="Calibri" w:cs="Calibri"/>
        </w:rPr>
      </w:pPr>
      <w:r w:rsidRPr="006A28E0">
        <w:rPr>
          <w:rFonts w:ascii="Calibri" w:hAnsi="Calibri" w:cs="Calibri"/>
        </w:rPr>
        <w:t>As outlined in Appendix Z, “facilities should also consider updates to their emergency preparedness policies and procedures during a disaster, including planning for an emergency event with a duration longer than expected. (i.e., During public health emergencies such as pandemics, the Centers for Disease Control and Prevention (CDC) and other public health agencies may issue event-specific guidance and recommendations to healthcare workers).</w:t>
      </w:r>
      <w:r w:rsidR="006317FC">
        <w:rPr>
          <w:rFonts w:ascii="Calibri" w:hAnsi="Calibri" w:cs="Calibri"/>
        </w:rPr>
        <w:t>”</w:t>
      </w:r>
      <w:r w:rsidRPr="006A28E0">
        <w:rPr>
          <w:rFonts w:ascii="Calibri" w:hAnsi="Calibri" w:cs="Calibri"/>
        </w:rPr>
        <w:t xml:space="preserve"> </w:t>
      </w:r>
    </w:p>
    <w:p w:rsidRPr="006A28E0" w:rsidR="007E62EB" w:rsidP="007E62EB" w:rsidRDefault="007E62EB" w14:paraId="235B87C7" w14:textId="77777777">
      <w:pPr>
        <w:rPr>
          <w:rFonts w:ascii="Calibri" w:hAnsi="Calibri" w:cs="Calibri"/>
        </w:rPr>
      </w:pPr>
    </w:p>
    <w:p w:rsidRPr="006A28E0" w:rsidR="007E62EB" w:rsidP="007E62EB" w:rsidRDefault="007E62EB" w14:paraId="0974B5C9" w14:textId="77777777">
      <w:pPr>
        <w:rPr>
          <w:rFonts w:ascii="Calibri" w:hAnsi="Calibri" w:cs="Calibri"/>
          <w:color w:val="FF0000"/>
        </w:rPr>
      </w:pPr>
      <w:r w:rsidRPr="006A28E0">
        <w:rPr>
          <w:rFonts w:ascii="Calibri" w:hAnsi="Calibri" w:cs="Calibri"/>
        </w:rPr>
        <w:t xml:space="preserve">Facilities should ensure their programs have policies in place to update or provide additional emergency preparedness procedures to staff. This may include a policy delegating an individual to monitor guidance by public health agencies and issuing directives and recommendations to staff such as use of PPE when entering the building; isolation of patients under investigation (PUIs); and any other applicable guidance in a public health emergency.” </w:t>
      </w:r>
      <w:hyperlink w:history="1" r:id="rId8">
        <w:r w:rsidRPr="006A28E0">
          <w:rPr>
            <w:rStyle w:val="Hyperlink"/>
            <w:rFonts w:ascii="Calibri" w:hAnsi="Calibri" w:cs="Calibri"/>
          </w:rPr>
          <w:t>https://www.cms.gov/files/document/r204soma.pdf</w:t>
        </w:r>
      </w:hyperlink>
      <w:r w:rsidRPr="006A28E0">
        <w:rPr>
          <w:rFonts w:ascii="Calibri" w:hAnsi="Calibri" w:cs="Calibri"/>
          <w:color w:val="FF0000"/>
        </w:rPr>
        <w:t xml:space="preserve"> </w:t>
      </w:r>
    </w:p>
    <w:p w:rsidRPr="006A28E0" w:rsidR="007E62EB" w:rsidP="007E62EB" w:rsidRDefault="007E62EB" w14:paraId="5D6EA75A" w14:textId="77777777">
      <w:pPr>
        <w:rPr>
          <w:rFonts w:ascii="Calibri" w:hAnsi="Calibri" w:cs="Calibri"/>
        </w:rPr>
      </w:pPr>
    </w:p>
    <w:p w:rsidRPr="006A28E0" w:rsidR="007E62EB" w:rsidP="007E62EB" w:rsidRDefault="007E62EB" w14:paraId="7916FE89" w14:textId="77777777">
      <w:pPr>
        <w:rPr>
          <w:rFonts w:ascii="Calibri" w:hAnsi="Calibri" w:cs="Calibri"/>
        </w:rPr>
      </w:pPr>
      <w:r w:rsidRPr="006A28E0">
        <w:rPr>
          <w:rFonts w:ascii="Calibri" w:hAnsi="Calibri" w:cs="Calibri"/>
        </w:rPr>
        <w:t>Per Appendix Z of the State Operations Manual (SOM), at a minimum, the emergency preparedness policies and procedures should address the following elements:</w:t>
      </w:r>
    </w:p>
    <w:p w:rsidRPr="006A28E0" w:rsidR="007E62EB" w:rsidP="007E62EB" w:rsidRDefault="007E62EB" w14:paraId="022FBB9E" w14:textId="77777777">
      <w:pPr>
        <w:rPr>
          <w:rFonts w:ascii="Calibri" w:hAnsi="Calibri" w:cs="Calibri"/>
        </w:rPr>
      </w:pPr>
    </w:p>
    <w:p w:rsidRPr="006A28E0" w:rsidR="007E62EB" w:rsidP="007E62EB" w:rsidRDefault="007E62EB" w14:paraId="7C3D5AF6"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Be based on the emergency plan, risk assessment, and communication plan </w:t>
      </w:r>
    </w:p>
    <w:p w:rsidRPr="006A28E0" w:rsidR="007E62EB" w:rsidP="007E62EB" w:rsidRDefault="007E62EB" w14:paraId="58D782E8" w14:textId="2BE9CE92">
      <w:pPr>
        <w:pStyle w:val="ListParagraph"/>
        <w:numPr>
          <w:ilvl w:val="0"/>
          <w:numId w:val="32"/>
        </w:numPr>
        <w:contextualSpacing/>
        <w:rPr>
          <w:rFonts w:ascii="Calibri" w:hAnsi="Calibri" w:cs="Calibri"/>
          <w:szCs w:val="24"/>
        </w:rPr>
      </w:pPr>
      <w:r w:rsidRPr="006A28E0">
        <w:rPr>
          <w:rFonts w:ascii="Calibri" w:hAnsi="Calibri" w:cs="Calibri"/>
          <w:szCs w:val="24"/>
        </w:rPr>
        <w:t xml:space="preserve">Provision of subsistence </w:t>
      </w:r>
      <w:r w:rsidRPr="006A28E0" w:rsidR="006317FC">
        <w:rPr>
          <w:rFonts w:ascii="Calibri" w:hAnsi="Calibri" w:cs="Calibri"/>
          <w:szCs w:val="24"/>
        </w:rPr>
        <w:t>needs -</w:t>
      </w:r>
      <w:r w:rsidRPr="006A28E0">
        <w:rPr>
          <w:rFonts w:ascii="Calibri" w:hAnsi="Calibri" w:cs="Calibri"/>
          <w:szCs w:val="24"/>
        </w:rPr>
        <w:t xml:space="preserve"> whether the facility evacuates or shelters in place will need to include:</w:t>
      </w:r>
    </w:p>
    <w:p w:rsidRPr="006A28E0" w:rsidR="007E62EB" w:rsidP="007E62EB" w:rsidRDefault="007E62EB" w14:paraId="5EC5F2A5" w14:textId="77777777">
      <w:pPr>
        <w:pStyle w:val="ListParagraph"/>
        <w:numPr>
          <w:ilvl w:val="1"/>
          <w:numId w:val="32"/>
        </w:numPr>
        <w:contextualSpacing/>
        <w:rPr>
          <w:rFonts w:ascii="Calibri" w:hAnsi="Calibri" w:cs="Calibri"/>
          <w:szCs w:val="24"/>
        </w:rPr>
      </w:pPr>
      <w:r w:rsidRPr="006A28E0">
        <w:rPr>
          <w:rFonts w:ascii="Calibri" w:hAnsi="Calibri" w:cs="Calibri"/>
          <w:szCs w:val="24"/>
        </w:rPr>
        <w:t>Food</w:t>
      </w:r>
    </w:p>
    <w:p w:rsidRPr="006A28E0" w:rsidR="007E62EB" w:rsidP="007E62EB" w:rsidRDefault="007E62EB" w14:paraId="6AFA8126" w14:textId="77777777">
      <w:pPr>
        <w:pStyle w:val="ListParagraph"/>
        <w:numPr>
          <w:ilvl w:val="1"/>
          <w:numId w:val="32"/>
        </w:numPr>
        <w:contextualSpacing/>
        <w:rPr>
          <w:rFonts w:ascii="Calibri" w:hAnsi="Calibri" w:cs="Calibri"/>
          <w:szCs w:val="24"/>
        </w:rPr>
      </w:pPr>
      <w:r w:rsidRPr="006A28E0">
        <w:rPr>
          <w:rFonts w:ascii="Calibri" w:hAnsi="Calibri" w:cs="Calibri"/>
          <w:szCs w:val="24"/>
        </w:rPr>
        <w:t>Water</w:t>
      </w:r>
    </w:p>
    <w:p w:rsidRPr="006A28E0" w:rsidR="007E62EB" w:rsidP="007E62EB" w:rsidRDefault="007E62EB" w14:paraId="27398D83" w14:textId="3B57698E">
      <w:pPr>
        <w:pStyle w:val="ListParagraph"/>
        <w:numPr>
          <w:ilvl w:val="1"/>
          <w:numId w:val="32"/>
        </w:numPr>
        <w:contextualSpacing/>
        <w:rPr>
          <w:rFonts w:ascii="Calibri" w:hAnsi="Calibri" w:cs="Calibri"/>
          <w:szCs w:val="24"/>
        </w:rPr>
      </w:pPr>
      <w:r w:rsidRPr="006A28E0">
        <w:rPr>
          <w:rFonts w:ascii="Calibri" w:hAnsi="Calibri" w:cs="Calibri"/>
          <w:szCs w:val="24"/>
        </w:rPr>
        <w:t>Medical</w:t>
      </w:r>
      <w:r w:rsidR="006317FC">
        <w:rPr>
          <w:rFonts w:ascii="Calibri" w:hAnsi="Calibri" w:cs="Calibri"/>
          <w:szCs w:val="24"/>
        </w:rPr>
        <w:t xml:space="preserve"> services</w:t>
      </w:r>
    </w:p>
    <w:p w:rsidRPr="006A28E0" w:rsidR="007E62EB" w:rsidP="007E62EB" w:rsidRDefault="007E62EB" w14:paraId="65F6940F" w14:textId="77777777">
      <w:pPr>
        <w:pStyle w:val="ListParagraph"/>
        <w:numPr>
          <w:ilvl w:val="1"/>
          <w:numId w:val="32"/>
        </w:numPr>
        <w:contextualSpacing/>
        <w:rPr>
          <w:rFonts w:ascii="Calibri" w:hAnsi="Calibri" w:cs="Calibri"/>
          <w:szCs w:val="24"/>
        </w:rPr>
      </w:pPr>
      <w:r w:rsidRPr="006A28E0">
        <w:rPr>
          <w:rFonts w:ascii="Calibri" w:hAnsi="Calibri" w:cs="Calibri"/>
          <w:szCs w:val="24"/>
        </w:rPr>
        <w:t>Pharmaceutical supplies</w:t>
      </w:r>
    </w:p>
    <w:p w:rsidR="006317FC" w:rsidP="007E62EB" w:rsidRDefault="006317FC" w14:paraId="7B2B7C53" w14:textId="6A945E76">
      <w:pPr>
        <w:pStyle w:val="ListParagraph"/>
        <w:numPr>
          <w:ilvl w:val="1"/>
          <w:numId w:val="32"/>
        </w:numPr>
        <w:contextualSpacing/>
        <w:rPr>
          <w:rFonts w:ascii="Calibri" w:hAnsi="Calibri" w:cs="Calibri"/>
          <w:szCs w:val="24"/>
        </w:rPr>
      </w:pPr>
      <w:r>
        <w:rPr>
          <w:rFonts w:ascii="Calibri" w:hAnsi="Calibri" w:cs="Calibri"/>
          <w:szCs w:val="24"/>
        </w:rPr>
        <w:t xml:space="preserve">Medical supplies and equipment </w:t>
      </w:r>
    </w:p>
    <w:p w:rsidRPr="006A28E0" w:rsidR="007E62EB" w:rsidP="007E62EB" w:rsidRDefault="007E62EB" w14:paraId="3F9AE980" w14:textId="23792FCC">
      <w:pPr>
        <w:pStyle w:val="ListParagraph"/>
        <w:numPr>
          <w:ilvl w:val="1"/>
          <w:numId w:val="32"/>
        </w:numPr>
        <w:contextualSpacing/>
        <w:rPr>
          <w:rFonts w:ascii="Calibri" w:hAnsi="Calibri" w:cs="Calibri"/>
          <w:szCs w:val="24"/>
        </w:rPr>
      </w:pPr>
      <w:r w:rsidRPr="006A28E0">
        <w:rPr>
          <w:rFonts w:ascii="Calibri" w:hAnsi="Calibri" w:cs="Calibri"/>
          <w:szCs w:val="24"/>
        </w:rPr>
        <w:t>Supplies</w:t>
      </w:r>
    </w:p>
    <w:p w:rsidRPr="006A28E0" w:rsidR="007E62EB" w:rsidP="007E62EB" w:rsidRDefault="007E62EB" w14:paraId="34FCBC7A" w14:textId="77777777">
      <w:pPr>
        <w:pStyle w:val="ListParagraph"/>
        <w:numPr>
          <w:ilvl w:val="1"/>
          <w:numId w:val="32"/>
        </w:numPr>
        <w:contextualSpacing/>
        <w:rPr>
          <w:rFonts w:ascii="Calibri" w:hAnsi="Calibri" w:cs="Calibri"/>
          <w:szCs w:val="24"/>
        </w:rPr>
      </w:pPr>
      <w:r w:rsidRPr="006A28E0">
        <w:rPr>
          <w:rFonts w:ascii="Calibri" w:hAnsi="Calibri" w:cs="Calibri"/>
          <w:szCs w:val="24"/>
        </w:rPr>
        <w:lastRenderedPageBreak/>
        <w:t>Alternate sources of energy – to maintain emergency lighting; temperatures to protect patient health and safety and for the safe and sanitary storage of provisions; fire detection, extinguishing, and alarm systems</w:t>
      </w:r>
    </w:p>
    <w:p w:rsidRPr="006A28E0" w:rsidR="007E62EB" w:rsidP="007E62EB" w:rsidRDefault="007E62EB" w14:paraId="5ED75A27" w14:textId="77777777">
      <w:pPr>
        <w:pStyle w:val="ListParagraph"/>
        <w:numPr>
          <w:ilvl w:val="1"/>
          <w:numId w:val="32"/>
        </w:numPr>
        <w:contextualSpacing/>
        <w:rPr>
          <w:rFonts w:ascii="Calibri" w:hAnsi="Calibri" w:cs="Calibri"/>
          <w:szCs w:val="24"/>
        </w:rPr>
      </w:pPr>
      <w:r w:rsidRPr="006A28E0">
        <w:rPr>
          <w:rFonts w:ascii="Calibri" w:hAnsi="Calibri" w:cs="Calibri"/>
          <w:szCs w:val="24"/>
        </w:rPr>
        <w:t>Waste disposal and sewage</w:t>
      </w:r>
    </w:p>
    <w:p w:rsidRPr="006A28E0" w:rsidR="007E62EB" w:rsidP="007E62EB" w:rsidRDefault="007E62EB" w14:paraId="06AA6F1A"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System for Resident and Staff tracking </w:t>
      </w:r>
    </w:p>
    <w:p w:rsidRPr="006A28E0" w:rsidR="007E62EB" w:rsidP="007E62EB" w:rsidRDefault="007E62EB" w14:paraId="5374DF42"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Surge and Staffing </w:t>
      </w:r>
    </w:p>
    <w:p w:rsidRPr="006A28E0" w:rsidR="007E62EB" w:rsidP="007E62EB" w:rsidRDefault="007E62EB" w14:paraId="45A5C443"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Evacuation and sheltering in place </w:t>
      </w:r>
    </w:p>
    <w:p w:rsidRPr="006A28E0" w:rsidR="007E62EB" w:rsidP="007E62EB" w:rsidRDefault="007E62EB" w14:paraId="03671DA7"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Protection of medical documentation </w:t>
      </w:r>
    </w:p>
    <w:p w:rsidRPr="006A28E0" w:rsidR="007E62EB" w:rsidP="007E62EB" w:rsidRDefault="007E62EB" w14:paraId="25E944F2"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Surge planning/volunteer use </w:t>
      </w:r>
    </w:p>
    <w:p w:rsidRPr="006A28E0" w:rsidR="007E62EB" w:rsidP="007E62EB" w:rsidRDefault="007E62EB" w14:paraId="0106B103"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Arrangements with other providers to receive patients </w:t>
      </w:r>
    </w:p>
    <w:p w:rsidRPr="006A28E0" w:rsidR="007E62EB" w:rsidP="007E62EB" w:rsidRDefault="007E62EB" w14:paraId="78C1834C" w14:textId="77777777">
      <w:pPr>
        <w:pStyle w:val="ListParagraph"/>
        <w:numPr>
          <w:ilvl w:val="0"/>
          <w:numId w:val="32"/>
        </w:numPr>
        <w:contextualSpacing/>
        <w:rPr>
          <w:rFonts w:ascii="Calibri" w:hAnsi="Calibri" w:cs="Calibri"/>
          <w:szCs w:val="24"/>
        </w:rPr>
      </w:pPr>
      <w:r w:rsidRPr="006A28E0">
        <w:rPr>
          <w:rFonts w:ascii="Calibri" w:hAnsi="Calibri" w:cs="Calibri"/>
          <w:szCs w:val="24"/>
        </w:rPr>
        <w:t xml:space="preserve">Any waivers granted </w:t>
      </w:r>
    </w:p>
    <w:p w:rsidR="007E62EB" w:rsidP="007E62EB" w:rsidRDefault="007E62EB" w14:paraId="32D6F831" w14:textId="77777777">
      <w:pPr>
        <w:rPr>
          <w:rFonts w:ascii="Calibri" w:hAnsi="Calibri" w:cs="Calibri"/>
        </w:rPr>
      </w:pPr>
    </w:p>
    <w:p w:rsidRPr="006A28E0" w:rsidR="007E62EB" w:rsidP="007E62EB" w:rsidRDefault="007E62EB" w14:paraId="7BFC3F4C" w14:textId="77777777">
      <w:pPr>
        <w:rPr>
          <w:rFonts w:ascii="Calibri" w:hAnsi="Calibri" w:cs="Calibri"/>
          <w:b/>
        </w:rPr>
      </w:pPr>
      <w:r w:rsidRPr="006A28E0">
        <w:rPr>
          <w:rFonts w:ascii="Calibri" w:hAnsi="Calibri" w:cs="Calibri"/>
        </w:rPr>
        <w:t>The facility should also collaborate with suppliers and/or providers who have been identified as part of a community emergency plan or agreement with the health care facility, to receive and care for individuals. A surge capability assessment should be included in the development of the emergency plan. Similarly, evidence of a surge capacity assessment should be included if the supplier or provider, as part of its emergency planning, anticipates the need to make housing and sustenance provisions for the staff and or the family of staff.</w:t>
      </w:r>
      <w:r w:rsidRPr="006A28E0">
        <w:rPr>
          <w:rFonts w:ascii="Calibri" w:hAnsi="Calibri" w:cs="Calibri"/>
          <w:b/>
        </w:rPr>
        <w:t xml:space="preserve"> </w:t>
      </w:r>
    </w:p>
    <w:p w:rsidRPr="006A28E0" w:rsidR="007E62EB" w:rsidP="007E62EB" w:rsidRDefault="007E62EB" w14:paraId="17153C1A" w14:textId="77777777">
      <w:pPr>
        <w:rPr>
          <w:rFonts w:ascii="Calibri" w:hAnsi="Calibri" w:cs="Calibri"/>
        </w:rPr>
      </w:pPr>
    </w:p>
    <w:p w:rsidRPr="006A28E0" w:rsidR="007E62EB" w:rsidP="007E62EB" w:rsidRDefault="007E62EB" w14:paraId="24AF5DBB" w14:textId="77777777">
      <w:pPr>
        <w:rPr>
          <w:rFonts w:ascii="Calibri" w:hAnsi="Calibri" w:cs="Calibri"/>
          <w:b/>
        </w:rPr>
      </w:pPr>
      <w:r w:rsidRPr="006A28E0">
        <w:rPr>
          <w:rFonts w:ascii="Calibri" w:hAnsi="Calibri" w:cs="Calibri"/>
          <w:b/>
        </w:rPr>
        <w:t>Developing Policies and Procedures</w:t>
      </w:r>
    </w:p>
    <w:p w:rsidRPr="006A28E0" w:rsidR="007E62EB" w:rsidP="007E62EB" w:rsidRDefault="007E62EB" w14:paraId="76AB8FD2" w14:textId="77777777">
      <w:pPr>
        <w:rPr>
          <w:rFonts w:ascii="Calibri" w:hAnsi="Calibri" w:cs="Calibri"/>
        </w:rPr>
      </w:pPr>
      <w:r w:rsidRPr="006A28E0">
        <w:rPr>
          <w:rFonts w:ascii="Calibri" w:hAnsi="Calibri" w:cs="Calibri"/>
        </w:rPr>
        <w:t>When developing policies and procedures for Emergency Preparedness, the following areas should be considered:</w:t>
      </w:r>
    </w:p>
    <w:p w:rsidRPr="006A28E0" w:rsidR="007E62EB" w:rsidP="007E62EB" w:rsidRDefault="007E62EB" w14:paraId="2EB950AB" w14:textId="77777777">
      <w:pPr>
        <w:rPr>
          <w:rFonts w:ascii="Calibri" w:hAnsi="Calibri" w:cs="Calibri"/>
        </w:rPr>
      </w:pPr>
    </w:p>
    <w:p w:rsidRPr="006A28E0" w:rsidR="007E62EB" w:rsidP="007E62EB" w:rsidRDefault="007E62EB" w14:paraId="165880D2" w14:textId="77777777">
      <w:pPr>
        <w:rPr>
          <w:rFonts w:ascii="Calibri" w:hAnsi="Calibri" w:cs="Calibri"/>
          <w:b/>
          <w:iCs/>
        </w:rPr>
      </w:pPr>
      <w:r w:rsidRPr="006A28E0">
        <w:rPr>
          <w:rFonts w:ascii="Calibri" w:hAnsi="Calibri" w:cs="Calibri"/>
          <w:b/>
          <w:iCs/>
        </w:rPr>
        <w:t>Subsistence Needs</w:t>
      </w:r>
    </w:p>
    <w:p w:rsidRPr="006A28E0" w:rsidR="007E62EB" w:rsidP="007E62EB" w:rsidRDefault="007E62EB" w14:paraId="5C52C3D1" w14:textId="77777777">
      <w:pPr>
        <w:rPr>
          <w:rFonts w:ascii="Calibri" w:hAnsi="Calibri" w:cs="Calibri"/>
        </w:rPr>
      </w:pPr>
      <w:r w:rsidRPr="006A28E0">
        <w:rPr>
          <w:rFonts w:ascii="Calibri" w:hAnsi="Calibri" w:cs="Calibri"/>
        </w:rPr>
        <w:t xml:space="preserve">The policies and procedures should address subsistence needs for staff and residents.  There are not set requirements for the number of provisions that must be stored by the facility, unless deemed by local authorities, however the facility, based upon their facility assessment, should make appropriate decisions based upon the assessment.  </w:t>
      </w:r>
    </w:p>
    <w:p w:rsidRPr="006A28E0" w:rsidR="007E62EB" w:rsidP="007E62EB" w:rsidRDefault="007E62EB" w14:paraId="6E2F065C" w14:textId="77777777">
      <w:pPr>
        <w:rPr>
          <w:rFonts w:ascii="Calibri" w:hAnsi="Calibri" w:cs="Calibri"/>
        </w:rPr>
      </w:pPr>
    </w:p>
    <w:p w:rsidRPr="006A28E0" w:rsidR="007E62EB" w:rsidP="007E62EB" w:rsidRDefault="007E62EB" w14:paraId="1D13E4AB" w14:textId="77777777">
      <w:pPr>
        <w:rPr>
          <w:rFonts w:ascii="Calibri" w:hAnsi="Calibri" w:cs="Calibri"/>
        </w:rPr>
      </w:pPr>
      <w:r w:rsidRPr="006A28E0">
        <w:rPr>
          <w:rFonts w:ascii="Calibri" w:hAnsi="Calibri" w:cs="Calibri"/>
        </w:rPr>
        <w:t xml:space="preserve">The following are considerations when developing these policies: </w:t>
      </w:r>
    </w:p>
    <w:p w:rsidRPr="006A28E0" w:rsidR="007E62EB" w:rsidP="007E62EB" w:rsidRDefault="007E62EB" w14:paraId="1F3847AB" w14:textId="77777777">
      <w:pPr>
        <w:pStyle w:val="ListParagraph"/>
        <w:numPr>
          <w:ilvl w:val="0"/>
          <w:numId w:val="41"/>
        </w:numPr>
        <w:rPr>
          <w:rFonts w:ascii="Calibri" w:hAnsi="Calibri" w:cs="Calibri"/>
          <w:szCs w:val="24"/>
        </w:rPr>
      </w:pPr>
      <w:r w:rsidRPr="006A28E0">
        <w:rPr>
          <w:rFonts w:ascii="Calibri" w:hAnsi="Calibri" w:cs="Calibri"/>
          <w:szCs w:val="24"/>
        </w:rPr>
        <w:t>Average census of the facility</w:t>
      </w:r>
    </w:p>
    <w:p w:rsidRPr="006A28E0" w:rsidR="007E62EB" w:rsidP="007E62EB" w:rsidRDefault="007E62EB" w14:paraId="4D2232E7" w14:textId="77777777">
      <w:pPr>
        <w:pStyle w:val="ListParagraph"/>
        <w:numPr>
          <w:ilvl w:val="0"/>
          <w:numId w:val="41"/>
        </w:numPr>
        <w:rPr>
          <w:rFonts w:ascii="Calibri" w:hAnsi="Calibri" w:cs="Calibri"/>
          <w:szCs w:val="24"/>
        </w:rPr>
      </w:pPr>
      <w:r w:rsidRPr="006A28E0">
        <w:rPr>
          <w:rFonts w:ascii="Calibri" w:hAnsi="Calibri" w:cs="Calibri"/>
          <w:szCs w:val="24"/>
        </w:rPr>
        <w:t>Demographics of resident population</w:t>
      </w:r>
    </w:p>
    <w:p w:rsidRPr="006A28E0" w:rsidR="007E62EB" w:rsidP="007E62EB" w:rsidRDefault="007E62EB" w14:paraId="3407A235" w14:textId="77777777">
      <w:pPr>
        <w:pStyle w:val="ListParagraph"/>
        <w:numPr>
          <w:ilvl w:val="0"/>
          <w:numId w:val="41"/>
        </w:numPr>
        <w:rPr>
          <w:rFonts w:ascii="Calibri" w:hAnsi="Calibri" w:cs="Calibri"/>
          <w:szCs w:val="24"/>
        </w:rPr>
      </w:pPr>
      <w:r w:rsidRPr="006A28E0">
        <w:rPr>
          <w:rFonts w:ascii="Calibri" w:hAnsi="Calibri" w:cs="Calibri"/>
          <w:szCs w:val="24"/>
        </w:rPr>
        <w:t>Additional assistance needs of resident population</w:t>
      </w:r>
    </w:p>
    <w:p w:rsidRPr="006A28E0" w:rsidR="007E62EB" w:rsidP="007E62EB" w:rsidRDefault="007E62EB" w14:paraId="23E6A060" w14:textId="77777777">
      <w:pPr>
        <w:pStyle w:val="ListParagraph"/>
        <w:numPr>
          <w:ilvl w:val="0"/>
          <w:numId w:val="41"/>
        </w:numPr>
        <w:rPr>
          <w:rFonts w:ascii="Calibri" w:hAnsi="Calibri" w:cs="Calibri"/>
          <w:szCs w:val="24"/>
        </w:rPr>
      </w:pPr>
      <w:r w:rsidRPr="006A28E0">
        <w:rPr>
          <w:rFonts w:ascii="Calibri" w:hAnsi="Calibri" w:cs="Calibri"/>
          <w:szCs w:val="24"/>
        </w:rPr>
        <w:t>Number of staff in the facility on average</w:t>
      </w:r>
    </w:p>
    <w:p w:rsidRPr="006A28E0" w:rsidR="007E62EB" w:rsidP="007E62EB" w:rsidRDefault="007E62EB" w14:paraId="61A34389" w14:textId="77777777">
      <w:pPr>
        <w:pStyle w:val="ListParagraph"/>
        <w:numPr>
          <w:ilvl w:val="0"/>
          <w:numId w:val="41"/>
        </w:numPr>
        <w:rPr>
          <w:rFonts w:ascii="Calibri" w:hAnsi="Calibri" w:cs="Calibri"/>
          <w:szCs w:val="24"/>
        </w:rPr>
      </w:pPr>
      <w:r w:rsidRPr="006A28E0">
        <w:rPr>
          <w:rFonts w:ascii="Calibri" w:hAnsi="Calibri" w:cs="Calibri"/>
          <w:szCs w:val="24"/>
        </w:rPr>
        <w:t>Number of visitors on site – average</w:t>
      </w:r>
    </w:p>
    <w:p w:rsidRPr="006A28E0" w:rsidR="007E62EB" w:rsidP="007E62EB" w:rsidRDefault="007E62EB" w14:paraId="4F62D59B" w14:textId="77777777">
      <w:pPr>
        <w:pStyle w:val="ListParagraph"/>
        <w:numPr>
          <w:ilvl w:val="0"/>
          <w:numId w:val="41"/>
        </w:numPr>
        <w:rPr>
          <w:rFonts w:ascii="Calibri" w:hAnsi="Calibri" w:cs="Calibri"/>
          <w:szCs w:val="24"/>
        </w:rPr>
      </w:pPr>
      <w:r w:rsidRPr="006A28E0">
        <w:rPr>
          <w:rFonts w:ascii="Calibri" w:hAnsi="Calibri" w:cs="Calibri"/>
          <w:szCs w:val="24"/>
        </w:rPr>
        <w:t xml:space="preserve">Length of time and ability to shelter in place – access to resources and contingency </w:t>
      </w:r>
    </w:p>
    <w:p w:rsidRPr="006A28E0" w:rsidR="007E62EB" w:rsidP="007E62EB" w:rsidRDefault="007E62EB" w14:paraId="1DA9784C" w14:textId="77777777">
      <w:pPr>
        <w:pStyle w:val="ListParagraph"/>
        <w:numPr>
          <w:ilvl w:val="0"/>
          <w:numId w:val="41"/>
        </w:numPr>
        <w:rPr>
          <w:rFonts w:ascii="Calibri" w:hAnsi="Calibri" w:cs="Calibri"/>
          <w:szCs w:val="24"/>
        </w:rPr>
      </w:pPr>
      <w:r w:rsidRPr="006A28E0">
        <w:rPr>
          <w:rFonts w:ascii="Calibri" w:hAnsi="Calibri" w:cs="Calibri"/>
          <w:szCs w:val="24"/>
        </w:rPr>
        <w:t>Supplies, resources, and quantities needed to shelter in place</w:t>
      </w:r>
    </w:p>
    <w:p w:rsidRPr="006A28E0" w:rsidR="007E62EB" w:rsidP="007E62EB" w:rsidRDefault="007E62EB" w14:paraId="0978BF0C" w14:textId="77777777">
      <w:pPr>
        <w:pStyle w:val="ListParagraph"/>
        <w:numPr>
          <w:ilvl w:val="1"/>
          <w:numId w:val="41"/>
        </w:numPr>
        <w:rPr>
          <w:rFonts w:ascii="Calibri" w:hAnsi="Calibri" w:cs="Calibri"/>
          <w:szCs w:val="24"/>
        </w:rPr>
      </w:pPr>
      <w:r w:rsidRPr="006A28E0">
        <w:rPr>
          <w:rFonts w:ascii="Calibri" w:hAnsi="Calibri" w:cs="Calibri"/>
          <w:szCs w:val="24"/>
        </w:rPr>
        <w:t>Food</w:t>
      </w:r>
    </w:p>
    <w:p w:rsidRPr="006A28E0" w:rsidR="007E62EB" w:rsidP="007E62EB" w:rsidRDefault="007E62EB" w14:paraId="7845F51D" w14:textId="77777777">
      <w:pPr>
        <w:pStyle w:val="ListParagraph"/>
        <w:numPr>
          <w:ilvl w:val="1"/>
          <w:numId w:val="41"/>
        </w:numPr>
        <w:rPr>
          <w:rFonts w:ascii="Calibri" w:hAnsi="Calibri" w:cs="Calibri"/>
          <w:szCs w:val="24"/>
        </w:rPr>
      </w:pPr>
      <w:r w:rsidRPr="006A28E0">
        <w:rPr>
          <w:rFonts w:ascii="Calibri" w:hAnsi="Calibri" w:cs="Calibri"/>
          <w:szCs w:val="24"/>
        </w:rPr>
        <w:t>Water (potable and non-potable)</w:t>
      </w:r>
    </w:p>
    <w:p w:rsidRPr="006A28E0" w:rsidR="007E62EB" w:rsidP="007E62EB" w:rsidRDefault="007E62EB" w14:paraId="2ED95DDC" w14:textId="77777777">
      <w:pPr>
        <w:pStyle w:val="ListParagraph"/>
        <w:numPr>
          <w:ilvl w:val="1"/>
          <w:numId w:val="41"/>
        </w:numPr>
        <w:rPr>
          <w:rFonts w:ascii="Calibri" w:hAnsi="Calibri" w:cs="Calibri"/>
          <w:szCs w:val="24"/>
        </w:rPr>
      </w:pPr>
      <w:r w:rsidRPr="006A28E0">
        <w:rPr>
          <w:rFonts w:ascii="Calibri" w:hAnsi="Calibri" w:cs="Calibri"/>
          <w:szCs w:val="24"/>
        </w:rPr>
        <w:t xml:space="preserve">Medical supplies and equipment (i.e., gowns, gloves, face protection, masks, bedding, tubing, syringes, oxygen, medications, first aid supplies) </w:t>
      </w:r>
    </w:p>
    <w:p w:rsidRPr="006A28E0" w:rsidR="007E62EB" w:rsidP="007E62EB" w:rsidRDefault="007E62EB" w14:paraId="63F2925E" w14:textId="77777777">
      <w:pPr>
        <w:pStyle w:val="ListParagraph"/>
        <w:numPr>
          <w:ilvl w:val="1"/>
          <w:numId w:val="41"/>
        </w:numPr>
        <w:rPr>
          <w:rFonts w:ascii="Calibri" w:hAnsi="Calibri" w:cs="Calibri"/>
          <w:szCs w:val="24"/>
        </w:rPr>
      </w:pPr>
      <w:r w:rsidRPr="006A28E0">
        <w:rPr>
          <w:rFonts w:ascii="Calibri" w:hAnsi="Calibri" w:cs="Calibri"/>
          <w:szCs w:val="24"/>
        </w:rPr>
        <w:lastRenderedPageBreak/>
        <w:t>Specialty supplies</w:t>
      </w:r>
    </w:p>
    <w:p w:rsidRPr="006A28E0" w:rsidR="007E62EB" w:rsidP="007E62EB" w:rsidRDefault="007E62EB" w14:paraId="6BE60AFE" w14:textId="77777777">
      <w:pPr>
        <w:pStyle w:val="ListParagraph"/>
        <w:numPr>
          <w:ilvl w:val="1"/>
          <w:numId w:val="41"/>
        </w:numPr>
        <w:rPr>
          <w:rFonts w:ascii="Calibri" w:hAnsi="Calibri" w:cs="Calibri"/>
          <w:szCs w:val="24"/>
        </w:rPr>
      </w:pPr>
      <w:r w:rsidRPr="006A28E0">
        <w:rPr>
          <w:rFonts w:ascii="Calibri" w:hAnsi="Calibri" w:cs="Calibri"/>
          <w:szCs w:val="24"/>
        </w:rPr>
        <w:t>Enteral Supplies</w:t>
      </w:r>
    </w:p>
    <w:p w:rsidRPr="006A28E0" w:rsidR="007E62EB" w:rsidP="007E62EB" w:rsidRDefault="007E62EB" w14:paraId="7340B339" w14:textId="77777777">
      <w:pPr>
        <w:pStyle w:val="ListParagraph"/>
        <w:numPr>
          <w:ilvl w:val="1"/>
          <w:numId w:val="41"/>
        </w:numPr>
        <w:rPr>
          <w:rFonts w:ascii="Calibri" w:hAnsi="Calibri" w:cs="Calibri"/>
          <w:szCs w:val="24"/>
        </w:rPr>
      </w:pPr>
      <w:r w:rsidRPr="006A28E0">
        <w:rPr>
          <w:rFonts w:ascii="Calibri" w:hAnsi="Calibri" w:cs="Calibri"/>
          <w:szCs w:val="24"/>
        </w:rPr>
        <w:t>IV and supplies</w:t>
      </w:r>
    </w:p>
    <w:p w:rsidRPr="006A28E0" w:rsidR="007E62EB" w:rsidP="007E62EB" w:rsidRDefault="007E62EB" w14:paraId="142882C7" w14:textId="77777777">
      <w:pPr>
        <w:pStyle w:val="ListParagraph"/>
        <w:numPr>
          <w:ilvl w:val="1"/>
          <w:numId w:val="41"/>
        </w:numPr>
        <w:rPr>
          <w:rFonts w:ascii="Calibri" w:hAnsi="Calibri" w:cs="Calibri"/>
          <w:szCs w:val="24"/>
        </w:rPr>
      </w:pPr>
      <w:r w:rsidRPr="006A28E0">
        <w:rPr>
          <w:rFonts w:ascii="Calibri" w:hAnsi="Calibri" w:cs="Calibri"/>
          <w:szCs w:val="24"/>
        </w:rPr>
        <w:t>Pharmaceutical</w:t>
      </w:r>
    </w:p>
    <w:p w:rsidRPr="006A28E0" w:rsidR="007E62EB" w:rsidP="007E62EB" w:rsidRDefault="007E62EB" w14:paraId="712DC383" w14:textId="77777777">
      <w:pPr>
        <w:pStyle w:val="ListParagraph"/>
        <w:numPr>
          <w:ilvl w:val="1"/>
          <w:numId w:val="41"/>
        </w:numPr>
        <w:rPr>
          <w:rFonts w:ascii="Calibri" w:hAnsi="Calibri" w:cs="Calibri"/>
          <w:szCs w:val="24"/>
        </w:rPr>
      </w:pPr>
      <w:r w:rsidRPr="006A28E0">
        <w:rPr>
          <w:rFonts w:ascii="Calibri" w:hAnsi="Calibri" w:cs="Calibri"/>
          <w:szCs w:val="24"/>
        </w:rPr>
        <w:t xml:space="preserve">Energy sources and alternatives to maintain temperature, lighting, emergency lighting, equipment functioning, storage functioning, fire response, waste management) </w:t>
      </w:r>
    </w:p>
    <w:p w:rsidRPr="006A28E0" w:rsidR="007E62EB" w:rsidP="007E62EB" w:rsidRDefault="007E62EB" w14:paraId="03B273C7" w14:textId="77777777">
      <w:pPr>
        <w:pStyle w:val="ListParagraph"/>
        <w:numPr>
          <w:ilvl w:val="1"/>
          <w:numId w:val="41"/>
        </w:numPr>
        <w:rPr>
          <w:rFonts w:ascii="Calibri" w:hAnsi="Calibri" w:cs="Calibri"/>
          <w:szCs w:val="24"/>
        </w:rPr>
      </w:pPr>
      <w:r w:rsidRPr="006A28E0">
        <w:rPr>
          <w:rFonts w:ascii="Calibri" w:hAnsi="Calibri" w:cs="Calibri"/>
          <w:szCs w:val="24"/>
        </w:rPr>
        <w:t>Location of inventory/stockpiles</w:t>
      </w:r>
    </w:p>
    <w:p w:rsidRPr="006A28E0" w:rsidR="007E62EB" w:rsidP="007E62EB" w:rsidRDefault="007E62EB" w14:paraId="70103E15" w14:textId="77777777">
      <w:pPr>
        <w:pStyle w:val="ListParagraph"/>
        <w:numPr>
          <w:ilvl w:val="2"/>
          <w:numId w:val="41"/>
        </w:numPr>
        <w:rPr>
          <w:rFonts w:ascii="Calibri" w:hAnsi="Calibri" w:cs="Calibri"/>
          <w:szCs w:val="24"/>
        </w:rPr>
      </w:pPr>
      <w:r w:rsidRPr="006A28E0">
        <w:rPr>
          <w:rFonts w:ascii="Calibri" w:hAnsi="Calibri" w:cs="Calibri"/>
          <w:szCs w:val="24"/>
        </w:rPr>
        <w:t>Who is responsible for maintaining emergency inventories?</w:t>
      </w:r>
    </w:p>
    <w:p w:rsidRPr="006A28E0" w:rsidR="007E62EB" w:rsidP="007E62EB" w:rsidRDefault="007E62EB" w14:paraId="3A2A8C96" w14:textId="77777777">
      <w:pPr>
        <w:pStyle w:val="ListParagraph"/>
        <w:numPr>
          <w:ilvl w:val="1"/>
          <w:numId w:val="41"/>
        </w:numPr>
        <w:rPr>
          <w:rFonts w:ascii="Calibri" w:hAnsi="Calibri" w:cs="Calibri"/>
          <w:szCs w:val="24"/>
        </w:rPr>
      </w:pPr>
      <w:r w:rsidRPr="006A28E0">
        <w:rPr>
          <w:rFonts w:ascii="Calibri" w:hAnsi="Calibri" w:cs="Calibri"/>
          <w:szCs w:val="24"/>
        </w:rPr>
        <w:t>Access and distribution process of supplies during an emergency</w:t>
      </w:r>
    </w:p>
    <w:p w:rsidRPr="006A28E0" w:rsidR="007E62EB" w:rsidP="007E62EB" w:rsidRDefault="007E62EB" w14:paraId="0D603222" w14:textId="77777777">
      <w:pPr>
        <w:pStyle w:val="ListParagraph"/>
        <w:numPr>
          <w:ilvl w:val="0"/>
          <w:numId w:val="41"/>
        </w:numPr>
        <w:rPr>
          <w:rFonts w:ascii="Calibri" w:hAnsi="Calibri" w:cs="Calibri"/>
          <w:szCs w:val="24"/>
        </w:rPr>
      </w:pPr>
      <w:r w:rsidRPr="006A28E0">
        <w:rPr>
          <w:rFonts w:ascii="Calibri" w:hAnsi="Calibri" w:cs="Calibri"/>
          <w:szCs w:val="24"/>
        </w:rPr>
        <w:t>Staff roles and responsibilities</w:t>
      </w:r>
    </w:p>
    <w:p w:rsidRPr="006A28E0" w:rsidR="007E62EB" w:rsidP="007E62EB" w:rsidRDefault="007E62EB" w14:paraId="3E6FFB73" w14:textId="77777777">
      <w:pPr>
        <w:pStyle w:val="ListParagraph"/>
        <w:numPr>
          <w:ilvl w:val="0"/>
          <w:numId w:val="41"/>
        </w:numPr>
        <w:rPr>
          <w:rFonts w:ascii="Calibri" w:hAnsi="Calibri" w:cs="Calibri"/>
          <w:szCs w:val="24"/>
        </w:rPr>
      </w:pPr>
      <w:r w:rsidRPr="006A28E0">
        <w:rPr>
          <w:rFonts w:ascii="Calibri" w:hAnsi="Calibri" w:cs="Calibri"/>
          <w:szCs w:val="24"/>
        </w:rPr>
        <w:t>Collaboration with vendor and health care partners</w:t>
      </w:r>
    </w:p>
    <w:p w:rsidRPr="006A28E0" w:rsidR="007E62EB" w:rsidP="007E62EB" w:rsidRDefault="007E62EB" w14:paraId="690E2DFC" w14:textId="77777777">
      <w:pPr>
        <w:pStyle w:val="ListParagraph"/>
        <w:numPr>
          <w:ilvl w:val="0"/>
          <w:numId w:val="41"/>
        </w:numPr>
        <w:rPr>
          <w:rFonts w:ascii="Calibri" w:hAnsi="Calibri" w:cs="Calibri"/>
          <w:szCs w:val="24"/>
        </w:rPr>
      </w:pPr>
      <w:r w:rsidRPr="006A28E0">
        <w:rPr>
          <w:rFonts w:ascii="Calibri" w:hAnsi="Calibri" w:cs="Calibri"/>
          <w:szCs w:val="24"/>
        </w:rPr>
        <w:t xml:space="preserve">Accessibility and access to supplies/resources during an emergency </w:t>
      </w:r>
    </w:p>
    <w:p w:rsidRPr="006A28E0" w:rsidR="007E62EB" w:rsidP="007E62EB" w:rsidRDefault="007E62EB" w14:paraId="60071A20" w14:textId="77777777">
      <w:pPr>
        <w:rPr>
          <w:rFonts w:ascii="Calibri" w:hAnsi="Calibri" w:cs="Calibri"/>
        </w:rPr>
      </w:pPr>
    </w:p>
    <w:p w:rsidRPr="006A28E0" w:rsidR="007E62EB" w:rsidP="007E62EB" w:rsidRDefault="007E62EB" w14:paraId="0B8227F4" w14:textId="77777777">
      <w:pPr>
        <w:rPr>
          <w:rFonts w:ascii="Calibri" w:hAnsi="Calibri" w:cs="Calibri"/>
          <w:b/>
          <w:iCs/>
        </w:rPr>
      </w:pPr>
      <w:r w:rsidRPr="006A28E0">
        <w:rPr>
          <w:rFonts w:ascii="Calibri" w:hAnsi="Calibri" w:cs="Calibri"/>
          <w:b/>
          <w:iCs/>
        </w:rPr>
        <w:t>Resident and Staff Tracking</w:t>
      </w:r>
    </w:p>
    <w:p w:rsidRPr="006A28E0" w:rsidR="007E62EB" w:rsidP="007E62EB" w:rsidRDefault="007E62EB" w14:paraId="1B436574" w14:textId="77777777">
      <w:pPr>
        <w:rPr>
          <w:rFonts w:ascii="Calibri" w:hAnsi="Calibri" w:cs="Calibri"/>
        </w:rPr>
      </w:pPr>
      <w:r w:rsidRPr="006A28E0">
        <w:rPr>
          <w:rFonts w:ascii="Calibri" w:hAnsi="Calibri" w:cs="Calibri"/>
        </w:rPr>
        <w:t xml:space="preserve">The policies and procedures should outline a system to track on-duty staff and residents during and after an emergency. Tracking should include name, location, location of receiving facility and the information should be readily accessible and available.  The following are considerations when developing these policies: </w:t>
      </w:r>
    </w:p>
    <w:p w:rsidRPr="006A28E0" w:rsidR="007E62EB" w:rsidP="007E62EB" w:rsidRDefault="007E62EB" w14:paraId="0397D442" w14:textId="77777777">
      <w:pPr>
        <w:pStyle w:val="ListParagraph"/>
        <w:numPr>
          <w:ilvl w:val="0"/>
          <w:numId w:val="42"/>
        </w:numPr>
        <w:rPr>
          <w:rFonts w:ascii="Calibri" w:hAnsi="Calibri" w:cs="Calibri"/>
          <w:szCs w:val="24"/>
        </w:rPr>
      </w:pPr>
      <w:r w:rsidRPr="006A28E0">
        <w:rPr>
          <w:rFonts w:ascii="Calibri" w:hAnsi="Calibri" w:cs="Calibri"/>
          <w:szCs w:val="24"/>
        </w:rPr>
        <w:t>Process for tracking name and location of residents during an emergency – sheltered in place and transferred/evacuated</w:t>
      </w:r>
    </w:p>
    <w:p w:rsidRPr="006A28E0" w:rsidR="007E62EB" w:rsidP="007E62EB" w:rsidRDefault="007E62EB" w14:paraId="72B69588" w14:textId="77777777">
      <w:pPr>
        <w:pStyle w:val="ListParagraph"/>
        <w:numPr>
          <w:ilvl w:val="0"/>
          <w:numId w:val="42"/>
        </w:numPr>
        <w:rPr>
          <w:rFonts w:ascii="Calibri" w:hAnsi="Calibri" w:cs="Calibri"/>
          <w:szCs w:val="24"/>
        </w:rPr>
      </w:pPr>
      <w:r w:rsidRPr="006A28E0">
        <w:rPr>
          <w:rFonts w:ascii="Calibri" w:hAnsi="Calibri" w:cs="Calibri"/>
          <w:szCs w:val="24"/>
        </w:rPr>
        <w:t>Process for tracking name and location of on-duty and off-duty staff during an emergency</w:t>
      </w:r>
    </w:p>
    <w:p w:rsidRPr="006A28E0" w:rsidR="007E62EB" w:rsidP="007E62EB" w:rsidRDefault="007E62EB" w14:paraId="61936D07" w14:textId="77777777">
      <w:pPr>
        <w:pStyle w:val="ListParagraph"/>
        <w:numPr>
          <w:ilvl w:val="1"/>
          <w:numId w:val="42"/>
        </w:numPr>
        <w:rPr>
          <w:rFonts w:ascii="Calibri" w:hAnsi="Calibri" w:cs="Calibri"/>
          <w:szCs w:val="24"/>
        </w:rPr>
      </w:pPr>
      <w:r w:rsidRPr="006A28E0">
        <w:rPr>
          <w:rFonts w:ascii="Calibri" w:hAnsi="Calibri" w:cs="Calibri"/>
          <w:szCs w:val="24"/>
        </w:rPr>
        <w:t xml:space="preserve">Facilities should also account for contingency planning </w:t>
      </w:r>
      <w:proofErr w:type="gramStart"/>
      <w:r w:rsidRPr="006A28E0">
        <w:rPr>
          <w:rFonts w:ascii="Calibri" w:hAnsi="Calibri" w:cs="Calibri"/>
          <w:szCs w:val="24"/>
        </w:rPr>
        <w:t>in the event that</w:t>
      </w:r>
      <w:proofErr w:type="gramEnd"/>
      <w:r w:rsidRPr="006A28E0">
        <w:rPr>
          <w:rFonts w:ascii="Calibri" w:hAnsi="Calibri" w:cs="Calibri"/>
          <w:szCs w:val="24"/>
        </w:rPr>
        <w:t xml:space="preserve"> some staff are unaccounted for and how this relates to providing resident care.</w:t>
      </w:r>
    </w:p>
    <w:p w:rsidRPr="006A28E0" w:rsidR="007E62EB" w:rsidP="007E62EB" w:rsidRDefault="007E62EB" w14:paraId="6FCA91A9" w14:textId="77777777">
      <w:pPr>
        <w:pStyle w:val="ListParagraph"/>
        <w:numPr>
          <w:ilvl w:val="0"/>
          <w:numId w:val="42"/>
        </w:numPr>
        <w:rPr>
          <w:rFonts w:ascii="Calibri" w:hAnsi="Calibri" w:cs="Calibri"/>
          <w:szCs w:val="24"/>
        </w:rPr>
      </w:pPr>
      <w:r w:rsidRPr="006A28E0">
        <w:rPr>
          <w:rFonts w:ascii="Calibri" w:hAnsi="Calibri" w:cs="Calibri"/>
          <w:szCs w:val="24"/>
        </w:rPr>
        <w:t xml:space="preserve">Facilities should work with state and local emergency officials to determine how to coordinate the reporting of staff or residents who cannot be contacted. </w:t>
      </w:r>
    </w:p>
    <w:p w:rsidRPr="006A28E0" w:rsidR="007E62EB" w:rsidP="007E62EB" w:rsidRDefault="007E62EB" w14:paraId="494304B8" w14:textId="77777777">
      <w:pPr>
        <w:pStyle w:val="ListParagraph"/>
        <w:numPr>
          <w:ilvl w:val="0"/>
          <w:numId w:val="42"/>
        </w:numPr>
        <w:rPr>
          <w:rFonts w:ascii="Calibri" w:hAnsi="Calibri" w:cs="Calibri"/>
          <w:szCs w:val="24"/>
        </w:rPr>
      </w:pPr>
      <w:r w:rsidRPr="006A28E0">
        <w:rPr>
          <w:rFonts w:ascii="Calibri" w:hAnsi="Calibri" w:cs="Calibri"/>
          <w:szCs w:val="24"/>
        </w:rPr>
        <w:t xml:space="preserve">Maintenance of medical records, resident information and staff information – privacy and protection </w:t>
      </w:r>
    </w:p>
    <w:p w:rsidRPr="006A28E0" w:rsidR="007E62EB" w:rsidP="007E62EB" w:rsidRDefault="007E62EB" w14:paraId="2B18D84B" w14:textId="77777777">
      <w:pPr>
        <w:pStyle w:val="ListParagraph"/>
        <w:numPr>
          <w:ilvl w:val="0"/>
          <w:numId w:val="42"/>
        </w:numPr>
        <w:rPr>
          <w:rFonts w:ascii="Calibri" w:hAnsi="Calibri" w:cs="Calibri"/>
          <w:szCs w:val="24"/>
        </w:rPr>
      </w:pPr>
      <w:r w:rsidRPr="006A28E0">
        <w:rPr>
          <w:rFonts w:ascii="Calibri" w:hAnsi="Calibri" w:cs="Calibri"/>
          <w:szCs w:val="24"/>
        </w:rPr>
        <w:t xml:space="preserve">Staff contingency plan </w:t>
      </w:r>
    </w:p>
    <w:p w:rsidRPr="006A28E0" w:rsidR="007E62EB" w:rsidP="007E62EB" w:rsidRDefault="007E62EB" w14:paraId="732E79BA" w14:textId="77777777">
      <w:pPr>
        <w:pStyle w:val="ListParagraph"/>
        <w:numPr>
          <w:ilvl w:val="0"/>
          <w:numId w:val="42"/>
        </w:numPr>
        <w:rPr>
          <w:rFonts w:ascii="Calibri" w:hAnsi="Calibri" w:cs="Calibri"/>
          <w:szCs w:val="24"/>
        </w:rPr>
      </w:pPr>
      <w:r w:rsidRPr="006A28E0">
        <w:rPr>
          <w:rFonts w:ascii="Calibri" w:hAnsi="Calibri" w:cs="Calibri"/>
          <w:szCs w:val="24"/>
        </w:rPr>
        <w:t>Process in case of internet or electronic loss</w:t>
      </w:r>
    </w:p>
    <w:p w:rsidRPr="006A28E0" w:rsidR="007E62EB" w:rsidP="007E62EB" w:rsidRDefault="007E62EB" w14:paraId="5900D585" w14:textId="77777777">
      <w:pPr>
        <w:pStyle w:val="ListParagraph"/>
        <w:numPr>
          <w:ilvl w:val="0"/>
          <w:numId w:val="42"/>
        </w:numPr>
        <w:rPr>
          <w:rFonts w:ascii="Calibri" w:hAnsi="Calibri" w:cs="Calibri"/>
          <w:szCs w:val="24"/>
        </w:rPr>
      </w:pPr>
      <w:r w:rsidRPr="006A28E0">
        <w:rPr>
          <w:rFonts w:ascii="Calibri" w:hAnsi="Calibri" w:cs="Calibri"/>
          <w:szCs w:val="24"/>
        </w:rPr>
        <w:t>Process for information sharing with collaborative partners and officials</w:t>
      </w:r>
    </w:p>
    <w:p w:rsidRPr="006A28E0" w:rsidR="007E62EB" w:rsidP="007E62EB" w:rsidRDefault="007E62EB" w14:paraId="100C4063" w14:textId="77777777">
      <w:pPr>
        <w:pStyle w:val="ListParagraph"/>
        <w:numPr>
          <w:ilvl w:val="0"/>
          <w:numId w:val="42"/>
        </w:numPr>
        <w:rPr>
          <w:rFonts w:ascii="Calibri" w:hAnsi="Calibri" w:cs="Calibri"/>
          <w:szCs w:val="24"/>
        </w:rPr>
      </w:pPr>
      <w:r w:rsidRPr="006A28E0">
        <w:rPr>
          <w:rFonts w:ascii="Calibri" w:hAnsi="Calibri" w:cs="Calibri"/>
          <w:szCs w:val="24"/>
        </w:rPr>
        <w:t>Staff member responsible</w:t>
      </w:r>
    </w:p>
    <w:p w:rsidRPr="006A28E0" w:rsidR="007E62EB" w:rsidP="007E62EB" w:rsidRDefault="007E62EB" w14:paraId="410ECD1D" w14:textId="77777777">
      <w:pPr>
        <w:ind w:left="360"/>
        <w:rPr>
          <w:rFonts w:ascii="Calibri" w:hAnsi="Calibri" w:cs="Calibri"/>
        </w:rPr>
      </w:pPr>
    </w:p>
    <w:p w:rsidRPr="006A28E0" w:rsidR="007E62EB" w:rsidP="007E62EB" w:rsidRDefault="007E62EB" w14:paraId="6FDF9F62" w14:textId="77777777">
      <w:pPr>
        <w:contextualSpacing/>
        <w:rPr>
          <w:rFonts w:ascii="Calibri" w:hAnsi="Calibri" w:cs="Calibri"/>
          <w:b/>
          <w:iCs/>
        </w:rPr>
      </w:pPr>
      <w:r w:rsidRPr="006A28E0">
        <w:rPr>
          <w:rFonts w:ascii="Calibri" w:hAnsi="Calibri" w:cs="Calibri"/>
          <w:b/>
          <w:iCs/>
        </w:rPr>
        <w:t xml:space="preserve">Evacuation and Sheltering in Place </w:t>
      </w:r>
    </w:p>
    <w:p w:rsidRPr="006A28E0" w:rsidR="007E62EB" w:rsidP="007E62EB" w:rsidRDefault="007E62EB" w14:paraId="70F2683D" w14:textId="77777777">
      <w:pPr>
        <w:contextualSpacing/>
        <w:rPr>
          <w:rFonts w:ascii="Calibri" w:hAnsi="Calibri" w:cs="Calibri"/>
        </w:rPr>
      </w:pPr>
      <w:r w:rsidRPr="006A28E0">
        <w:rPr>
          <w:rFonts w:ascii="Calibri" w:hAnsi="Calibri" w:cs="Calibri"/>
        </w:rPr>
        <w:t>The policies and procedures should address a process for safe evacuation or sheltering in place for staff and residents.  The following are considerations when developing these policies:</w:t>
      </w:r>
    </w:p>
    <w:p w:rsidRPr="006A28E0" w:rsidR="007E62EB" w:rsidP="007E62EB" w:rsidRDefault="007E62EB" w14:paraId="1E95CCE5" w14:textId="77777777">
      <w:pPr>
        <w:pStyle w:val="ListParagraph"/>
        <w:numPr>
          <w:ilvl w:val="0"/>
          <w:numId w:val="43"/>
        </w:numPr>
        <w:contextualSpacing/>
        <w:rPr>
          <w:rFonts w:ascii="Calibri" w:hAnsi="Calibri" w:cs="Calibri"/>
          <w:szCs w:val="24"/>
        </w:rPr>
      </w:pPr>
      <w:r w:rsidRPr="006A28E0">
        <w:rPr>
          <w:rFonts w:ascii="Calibri" w:hAnsi="Calibri" w:cs="Calibri"/>
          <w:szCs w:val="24"/>
        </w:rPr>
        <w:t>Facility criteria for determination:  evacuation and sheltering in place</w:t>
      </w:r>
    </w:p>
    <w:p w:rsidRPr="006A28E0" w:rsidR="007E62EB" w:rsidP="007E62EB" w:rsidRDefault="007E62EB" w14:paraId="73E233D9" w14:textId="77777777">
      <w:pPr>
        <w:pStyle w:val="ListParagraph"/>
        <w:numPr>
          <w:ilvl w:val="0"/>
          <w:numId w:val="43"/>
        </w:numPr>
        <w:contextualSpacing/>
        <w:rPr>
          <w:rFonts w:ascii="Calibri" w:hAnsi="Calibri" w:cs="Calibri"/>
          <w:szCs w:val="24"/>
        </w:rPr>
      </w:pPr>
      <w:r w:rsidRPr="006A28E0">
        <w:rPr>
          <w:rFonts w:ascii="Calibri" w:hAnsi="Calibri" w:cs="Calibri"/>
          <w:szCs w:val="24"/>
        </w:rPr>
        <w:t>Decision authority</w:t>
      </w:r>
    </w:p>
    <w:p w:rsidRPr="006A28E0" w:rsidR="007E62EB" w:rsidP="007E62EB" w:rsidRDefault="007E62EB" w14:paraId="47EBF0AF" w14:textId="77777777">
      <w:pPr>
        <w:pStyle w:val="ListParagraph"/>
        <w:numPr>
          <w:ilvl w:val="0"/>
          <w:numId w:val="43"/>
        </w:numPr>
        <w:contextualSpacing/>
        <w:rPr>
          <w:rFonts w:ascii="Calibri" w:hAnsi="Calibri" w:cs="Calibri"/>
          <w:szCs w:val="24"/>
        </w:rPr>
      </w:pPr>
      <w:r w:rsidRPr="006A28E0">
        <w:rPr>
          <w:rFonts w:ascii="Calibri" w:hAnsi="Calibri" w:cs="Calibri"/>
          <w:szCs w:val="24"/>
        </w:rPr>
        <w:t>Triage process – clinical, location, needs</w:t>
      </w:r>
    </w:p>
    <w:p w:rsidRPr="006A28E0" w:rsidR="007E62EB" w:rsidP="007E62EB" w:rsidRDefault="007E62EB" w14:paraId="417D564C" w14:textId="77777777">
      <w:pPr>
        <w:pStyle w:val="ListParagraph"/>
        <w:numPr>
          <w:ilvl w:val="1"/>
          <w:numId w:val="43"/>
        </w:numPr>
        <w:contextualSpacing/>
        <w:rPr>
          <w:rFonts w:ascii="Calibri" w:hAnsi="Calibri" w:cs="Calibri"/>
          <w:szCs w:val="24"/>
        </w:rPr>
      </w:pPr>
      <w:r w:rsidRPr="006A28E0">
        <w:rPr>
          <w:rFonts w:ascii="Calibri" w:hAnsi="Calibri" w:cs="Calibri"/>
          <w:szCs w:val="24"/>
        </w:rPr>
        <w:lastRenderedPageBreak/>
        <w:t>Evacuation priority and order process – discharge, transfer, evacuation, shelter in place</w:t>
      </w:r>
    </w:p>
    <w:p w:rsidRPr="006A28E0" w:rsidR="007E62EB" w:rsidP="007E62EB" w:rsidRDefault="007E62EB" w14:paraId="00646A98" w14:textId="77777777">
      <w:pPr>
        <w:pStyle w:val="ListParagraph"/>
        <w:numPr>
          <w:ilvl w:val="0"/>
          <w:numId w:val="43"/>
        </w:numPr>
        <w:contextualSpacing/>
        <w:rPr>
          <w:rFonts w:ascii="Calibri" w:hAnsi="Calibri" w:cs="Calibri"/>
          <w:szCs w:val="24"/>
        </w:rPr>
      </w:pPr>
      <w:r w:rsidRPr="006A28E0">
        <w:rPr>
          <w:rFonts w:ascii="Calibri" w:hAnsi="Calibri" w:cs="Calibri"/>
          <w:szCs w:val="24"/>
        </w:rPr>
        <w:t>Treatment of resident needs during and after evacuation</w:t>
      </w:r>
    </w:p>
    <w:p w:rsidRPr="006A28E0" w:rsidR="007E62EB" w:rsidP="007E62EB" w:rsidRDefault="007E62EB" w14:paraId="2759F98D" w14:textId="77777777">
      <w:pPr>
        <w:pStyle w:val="ListParagraph"/>
        <w:numPr>
          <w:ilvl w:val="0"/>
          <w:numId w:val="43"/>
        </w:numPr>
        <w:contextualSpacing/>
        <w:rPr>
          <w:rFonts w:ascii="Calibri" w:hAnsi="Calibri" w:cs="Calibri"/>
          <w:szCs w:val="24"/>
        </w:rPr>
      </w:pPr>
      <w:r w:rsidRPr="006A28E0">
        <w:rPr>
          <w:rFonts w:ascii="Calibri" w:hAnsi="Calibri" w:cs="Calibri"/>
          <w:szCs w:val="24"/>
        </w:rPr>
        <w:t>Transportation process – based upon triage</w:t>
      </w:r>
    </w:p>
    <w:p w:rsidRPr="006A28E0" w:rsidR="007E62EB" w:rsidP="007E62EB" w:rsidRDefault="007E62EB" w14:paraId="41C74FC5" w14:textId="77777777">
      <w:pPr>
        <w:pStyle w:val="ListParagraph"/>
        <w:numPr>
          <w:ilvl w:val="0"/>
          <w:numId w:val="43"/>
        </w:numPr>
        <w:contextualSpacing/>
        <w:rPr>
          <w:rFonts w:ascii="Calibri" w:hAnsi="Calibri" w:cs="Calibri"/>
          <w:szCs w:val="24"/>
        </w:rPr>
      </w:pPr>
      <w:r w:rsidRPr="006A28E0">
        <w:rPr>
          <w:rFonts w:ascii="Calibri" w:hAnsi="Calibri" w:cs="Calibri"/>
          <w:szCs w:val="24"/>
        </w:rPr>
        <w:t>Transportation coordinator</w:t>
      </w:r>
    </w:p>
    <w:p w:rsidRPr="006A28E0" w:rsidR="007E62EB" w:rsidP="007E62EB" w:rsidRDefault="007E62EB" w14:paraId="164C0D9D" w14:textId="77777777">
      <w:pPr>
        <w:pStyle w:val="ListParagraph"/>
        <w:numPr>
          <w:ilvl w:val="0"/>
          <w:numId w:val="43"/>
        </w:numPr>
        <w:contextualSpacing/>
        <w:rPr>
          <w:rFonts w:ascii="Calibri" w:hAnsi="Calibri" w:cs="Calibri"/>
          <w:szCs w:val="24"/>
        </w:rPr>
      </w:pPr>
      <w:r w:rsidRPr="006A28E0">
        <w:rPr>
          <w:rFonts w:ascii="Calibri" w:hAnsi="Calibri" w:cs="Calibri"/>
          <w:szCs w:val="24"/>
        </w:rPr>
        <w:t>Outline of a contingency plan in the event patients require evacuation but are unable to be transferred due to a community-wide impacted emergency.</w:t>
      </w:r>
    </w:p>
    <w:p w:rsidRPr="006A28E0" w:rsidR="007E62EB" w:rsidP="007E62EB" w:rsidRDefault="007E62EB" w14:paraId="7EB2F9BA" w14:textId="77777777">
      <w:pPr>
        <w:pStyle w:val="ListParagraph"/>
        <w:numPr>
          <w:ilvl w:val="0"/>
          <w:numId w:val="43"/>
        </w:numPr>
        <w:contextualSpacing/>
        <w:rPr>
          <w:rFonts w:ascii="Calibri" w:hAnsi="Calibri" w:cs="Calibri"/>
          <w:szCs w:val="24"/>
        </w:rPr>
      </w:pPr>
      <w:r w:rsidRPr="006A28E0">
        <w:rPr>
          <w:rFonts w:ascii="Calibri" w:hAnsi="Calibri" w:cs="Calibri"/>
          <w:szCs w:val="24"/>
        </w:rPr>
        <w:t xml:space="preserve">Evacuation procedures for non-residents and volunteers </w:t>
      </w:r>
    </w:p>
    <w:p w:rsidRPr="006A28E0" w:rsidR="007E62EB" w:rsidP="756CFAAB" w:rsidRDefault="007E62EB" w14:paraId="33234F87" w14:textId="0DB0CE45">
      <w:pPr>
        <w:pStyle w:val="ListParagraph"/>
        <w:numPr>
          <w:ilvl w:val="0"/>
          <w:numId w:val="43"/>
        </w:numPr>
        <w:spacing/>
        <w:contextualSpacing/>
        <w:rPr>
          <w:rFonts w:ascii="Calibri" w:hAnsi="Calibri" w:cs="Calibri"/>
        </w:rPr>
      </w:pPr>
      <w:r w:rsidRPr="756CFAAB" w:rsidR="756CFAAB">
        <w:rPr>
          <w:rFonts w:ascii="Calibri" w:hAnsi="Calibri" w:cs="Calibri"/>
        </w:rPr>
        <w:t xml:space="preserve">Communication process - internal </w:t>
      </w:r>
      <w:r w:rsidRPr="756CFAAB" w:rsidR="756CFAAB">
        <w:rPr>
          <w:rFonts w:ascii="Calibri" w:hAnsi="Calibri" w:cs="Calibri"/>
        </w:rPr>
        <w:t>external,</w:t>
      </w:r>
      <w:r w:rsidRPr="756CFAAB" w:rsidR="756CFAAB">
        <w:rPr>
          <w:rFonts w:ascii="Calibri" w:hAnsi="Calibri" w:cs="Calibri"/>
        </w:rPr>
        <w:t xml:space="preserve"> collaborative partners, residents, families and staff </w:t>
      </w:r>
    </w:p>
    <w:p w:rsidRPr="006A28E0" w:rsidR="007E62EB" w:rsidP="007E62EB" w:rsidRDefault="007E62EB" w14:paraId="6CAECABA" w14:textId="77777777">
      <w:pPr>
        <w:pStyle w:val="ListParagraph"/>
        <w:numPr>
          <w:ilvl w:val="0"/>
          <w:numId w:val="43"/>
        </w:numPr>
        <w:contextualSpacing/>
        <w:rPr>
          <w:rFonts w:ascii="Calibri" w:hAnsi="Calibri" w:cs="Calibri"/>
          <w:szCs w:val="24"/>
        </w:rPr>
      </w:pPr>
      <w:r w:rsidRPr="006A28E0">
        <w:rPr>
          <w:rFonts w:ascii="Calibri" w:hAnsi="Calibri" w:cs="Calibri"/>
          <w:szCs w:val="24"/>
        </w:rPr>
        <w:t>Primary and alternate means for communication</w:t>
      </w:r>
    </w:p>
    <w:p w:rsidRPr="006A28E0" w:rsidR="007E62EB" w:rsidP="007E62EB" w:rsidRDefault="007E62EB" w14:paraId="08A435DD" w14:textId="77777777">
      <w:pPr>
        <w:pStyle w:val="ListParagraph"/>
        <w:numPr>
          <w:ilvl w:val="0"/>
          <w:numId w:val="43"/>
        </w:numPr>
        <w:contextualSpacing/>
        <w:rPr>
          <w:rFonts w:ascii="Calibri" w:hAnsi="Calibri" w:cs="Calibri"/>
          <w:szCs w:val="24"/>
        </w:rPr>
      </w:pPr>
      <w:r w:rsidRPr="006A28E0">
        <w:rPr>
          <w:rFonts w:ascii="Calibri" w:hAnsi="Calibri" w:cs="Calibri"/>
          <w:szCs w:val="24"/>
        </w:rPr>
        <w:t xml:space="preserve">Determine policies based on type of emergency </w:t>
      </w:r>
    </w:p>
    <w:p w:rsidRPr="006A28E0" w:rsidR="007E62EB" w:rsidP="007E62EB" w:rsidRDefault="007E62EB" w14:paraId="1EB30F2B" w14:textId="77777777">
      <w:pPr>
        <w:pStyle w:val="ListParagraph"/>
        <w:numPr>
          <w:ilvl w:val="0"/>
          <w:numId w:val="43"/>
        </w:numPr>
        <w:contextualSpacing/>
        <w:rPr>
          <w:rFonts w:ascii="Calibri" w:hAnsi="Calibri" w:cs="Calibri"/>
          <w:szCs w:val="24"/>
        </w:rPr>
      </w:pPr>
      <w:r w:rsidRPr="006A28E0">
        <w:rPr>
          <w:rFonts w:ascii="Calibri" w:hAnsi="Calibri" w:cs="Calibri"/>
          <w:szCs w:val="24"/>
        </w:rPr>
        <w:t>Emergency staffing needs and shortages</w:t>
      </w:r>
    </w:p>
    <w:p w:rsidR="007E62EB" w:rsidP="007E62EB" w:rsidRDefault="007E62EB" w14:paraId="56599AB8" w14:textId="4A99BD5F">
      <w:pPr>
        <w:rPr>
          <w:rFonts w:ascii="Calibri" w:hAnsi="Calibri" w:cs="Calibri"/>
          <w:b/>
          <w:iCs/>
        </w:rPr>
      </w:pPr>
    </w:p>
    <w:p w:rsidRPr="006A28E0" w:rsidR="007E62EB" w:rsidP="007E62EB" w:rsidRDefault="007E62EB" w14:paraId="4691643A" w14:textId="77777777">
      <w:pPr>
        <w:contextualSpacing/>
        <w:rPr>
          <w:rFonts w:ascii="Calibri" w:hAnsi="Calibri" w:cs="Calibri"/>
          <w:b/>
          <w:iCs/>
        </w:rPr>
      </w:pPr>
      <w:r w:rsidRPr="006A28E0">
        <w:rPr>
          <w:rFonts w:ascii="Calibri" w:hAnsi="Calibri" w:cs="Calibri"/>
          <w:b/>
          <w:iCs/>
        </w:rPr>
        <w:t>Resident Needs</w:t>
      </w:r>
    </w:p>
    <w:p w:rsidRPr="006A28E0" w:rsidR="007E62EB" w:rsidP="007E62EB" w:rsidRDefault="007E62EB" w14:paraId="52BEE7AD" w14:textId="77777777">
      <w:pPr>
        <w:pStyle w:val="Default"/>
        <w:contextualSpacing/>
        <w:rPr>
          <w:rFonts w:ascii="Calibri" w:hAnsi="Calibri" w:cs="Calibri"/>
          <w:bCs/>
          <w:iCs/>
          <w:color w:val="auto"/>
        </w:rPr>
      </w:pPr>
      <w:r w:rsidRPr="006A28E0">
        <w:rPr>
          <w:rFonts w:ascii="Calibri" w:hAnsi="Calibri" w:cs="Calibri"/>
          <w:bCs/>
          <w:iCs/>
        </w:rPr>
        <w:t xml:space="preserve">The policies and procedures should address </w:t>
      </w:r>
      <w:r w:rsidRPr="006A28E0">
        <w:rPr>
          <w:rFonts w:ascii="Calibri" w:hAnsi="Calibri" w:cs="Calibri" w:eastAsiaTheme="minorHAnsi"/>
          <w:bCs/>
          <w:iCs/>
          <w:color w:val="auto"/>
        </w:rPr>
        <w:t>ways the facility will respond to identified resident needs that cannot be addressed by in-house services in an emergency, such as use of just-in-time contracts or emergency transfers. It should outline the specific individuals and alternates who can activate the facilities emergency plans to ensure patient safety is protected and patients will receive care at the facility or if transferred, under what circumstances transfers will occur.</w:t>
      </w:r>
    </w:p>
    <w:p w:rsidRPr="006A28E0" w:rsidR="007E62EB" w:rsidP="007E62EB" w:rsidRDefault="007E62EB" w14:paraId="00CAB330" w14:textId="77777777">
      <w:pPr>
        <w:pStyle w:val="Default"/>
        <w:contextualSpacing/>
        <w:rPr>
          <w:rFonts w:ascii="Calibri" w:hAnsi="Calibri" w:cs="Calibri" w:eastAsiaTheme="minorHAnsi"/>
          <w:i/>
          <w:iCs/>
          <w:color w:val="auto"/>
        </w:rPr>
      </w:pPr>
    </w:p>
    <w:p w:rsidRPr="006A28E0" w:rsidR="007E62EB" w:rsidP="007E62EB" w:rsidRDefault="007E62EB" w14:paraId="7B48FC05" w14:textId="77777777">
      <w:pPr>
        <w:pStyle w:val="Default"/>
        <w:contextualSpacing/>
        <w:rPr>
          <w:rFonts w:ascii="Calibri" w:hAnsi="Calibri" w:cs="Calibri" w:eastAsiaTheme="minorHAnsi"/>
          <w:b/>
          <w:bCs/>
          <w:color w:val="auto"/>
        </w:rPr>
      </w:pPr>
      <w:r w:rsidRPr="006A28E0">
        <w:rPr>
          <w:rFonts w:ascii="Calibri" w:hAnsi="Calibri" w:cs="Calibri" w:eastAsiaTheme="minorHAnsi"/>
          <w:b/>
          <w:bCs/>
          <w:color w:val="auto"/>
        </w:rPr>
        <w:t>Business Continuity</w:t>
      </w:r>
    </w:p>
    <w:p w:rsidRPr="006A28E0" w:rsidR="007E62EB" w:rsidP="007E62EB" w:rsidRDefault="007E62EB" w14:paraId="39F945E0" w14:textId="77777777">
      <w:pPr>
        <w:pStyle w:val="Default"/>
        <w:contextualSpacing/>
        <w:rPr>
          <w:rFonts w:ascii="Calibri" w:hAnsi="Calibri" w:cs="Calibri" w:eastAsiaTheme="minorHAnsi"/>
          <w:color w:val="auto"/>
        </w:rPr>
      </w:pPr>
      <w:r w:rsidRPr="006A28E0">
        <w:rPr>
          <w:rFonts w:ascii="Calibri" w:hAnsi="Calibri" w:cs="Calibri"/>
          <w:bCs/>
        </w:rPr>
        <w:t>The policies and procedures should address</w:t>
      </w:r>
      <w:r w:rsidRPr="006A28E0">
        <w:rPr>
          <w:rFonts w:ascii="Calibri" w:hAnsi="Calibri" w:cs="Calibri" w:eastAsiaTheme="minorHAnsi"/>
          <w:color w:val="auto"/>
        </w:rPr>
        <w:t xml:space="preserve"> the facility’s processes related to the continuity of operations, including emergency preparedness succession planning.   </w:t>
      </w:r>
    </w:p>
    <w:p w:rsidR="007E62EB" w:rsidP="007E62EB" w:rsidRDefault="007E62EB" w14:paraId="2AFA83B5" w14:textId="77777777">
      <w:pPr>
        <w:contextualSpacing/>
        <w:rPr>
          <w:rFonts w:ascii="Calibri" w:hAnsi="Calibri" w:cs="Calibri"/>
          <w:b/>
          <w:iCs/>
        </w:rPr>
      </w:pPr>
    </w:p>
    <w:p w:rsidRPr="006A28E0" w:rsidR="007E62EB" w:rsidP="007E62EB" w:rsidRDefault="007E62EB" w14:paraId="679B8EB8" w14:textId="77777777">
      <w:pPr>
        <w:contextualSpacing/>
        <w:rPr>
          <w:rFonts w:ascii="Calibri" w:hAnsi="Calibri" w:cs="Calibri"/>
          <w:b/>
          <w:iCs/>
        </w:rPr>
      </w:pPr>
      <w:r w:rsidRPr="006A28E0">
        <w:rPr>
          <w:rFonts w:ascii="Calibri" w:hAnsi="Calibri" w:cs="Calibri"/>
          <w:b/>
          <w:iCs/>
        </w:rPr>
        <w:t>Medical Records</w:t>
      </w:r>
    </w:p>
    <w:p w:rsidRPr="006A28E0" w:rsidR="007E62EB" w:rsidP="007E62EB" w:rsidRDefault="007E62EB" w14:paraId="55BF0C1F" w14:textId="22949E8C">
      <w:pPr>
        <w:contextualSpacing/>
        <w:rPr>
          <w:rFonts w:ascii="Calibri" w:hAnsi="Calibri" w:cs="Calibri"/>
        </w:rPr>
      </w:pPr>
      <w:r w:rsidRPr="006A28E0">
        <w:rPr>
          <w:rFonts w:ascii="Calibri" w:hAnsi="Calibri" w:cs="Calibri"/>
        </w:rPr>
        <w:t xml:space="preserve">The policies and procedures should address a system of medical record documentation that is readily available and protects privacy in accordance </w:t>
      </w:r>
      <w:proofErr w:type="gramStart"/>
      <w:r w:rsidRPr="006A28E0">
        <w:rPr>
          <w:rFonts w:ascii="Calibri" w:hAnsi="Calibri" w:cs="Calibri"/>
        </w:rPr>
        <w:t>to</w:t>
      </w:r>
      <w:proofErr w:type="gramEnd"/>
      <w:r w:rsidRPr="006A28E0">
        <w:rPr>
          <w:rFonts w:ascii="Calibri" w:hAnsi="Calibri" w:cs="Calibri"/>
        </w:rPr>
        <w:t xml:space="preserve"> regulations. </w:t>
      </w:r>
      <w:r w:rsidR="003967CB">
        <w:rPr>
          <w:rFonts w:ascii="Calibri" w:hAnsi="Calibri" w:cs="Calibri"/>
        </w:rPr>
        <w:t xml:space="preserve">They should support continuity of care and confidentiality.  </w:t>
      </w:r>
      <w:r w:rsidRPr="006A28E0">
        <w:rPr>
          <w:rFonts w:ascii="Calibri" w:hAnsi="Calibri" w:cs="Calibri"/>
        </w:rPr>
        <w:t>The following are considerations when developing these policies:</w:t>
      </w:r>
    </w:p>
    <w:p w:rsidRPr="006A28E0" w:rsidR="007E62EB" w:rsidP="007E62EB" w:rsidRDefault="007E62EB" w14:paraId="1D40F4F4" w14:textId="77777777">
      <w:pPr>
        <w:pStyle w:val="ListParagraph"/>
        <w:numPr>
          <w:ilvl w:val="0"/>
          <w:numId w:val="44"/>
        </w:numPr>
        <w:contextualSpacing/>
        <w:rPr>
          <w:rFonts w:ascii="Calibri" w:hAnsi="Calibri" w:cs="Calibri"/>
          <w:szCs w:val="24"/>
        </w:rPr>
      </w:pPr>
      <w:r w:rsidRPr="006A28E0">
        <w:rPr>
          <w:rFonts w:ascii="Calibri" w:hAnsi="Calibri" w:cs="Calibri"/>
          <w:szCs w:val="24"/>
        </w:rPr>
        <w:t>Systems, policies, procedures to provide resident medical information and documentation on a day-to-day basis.</w:t>
      </w:r>
    </w:p>
    <w:p w:rsidRPr="006A28E0" w:rsidR="007E62EB" w:rsidP="007E62EB" w:rsidRDefault="007E62EB" w14:paraId="6001F980" w14:textId="77777777">
      <w:pPr>
        <w:pStyle w:val="ListParagraph"/>
        <w:numPr>
          <w:ilvl w:val="0"/>
          <w:numId w:val="44"/>
        </w:numPr>
        <w:contextualSpacing/>
        <w:rPr>
          <w:rFonts w:ascii="Calibri" w:hAnsi="Calibri" w:cs="Calibri"/>
          <w:szCs w:val="24"/>
        </w:rPr>
      </w:pPr>
      <w:r w:rsidRPr="006A28E0">
        <w:rPr>
          <w:rFonts w:ascii="Calibri" w:hAnsi="Calibri" w:cs="Calibri"/>
          <w:szCs w:val="24"/>
        </w:rPr>
        <w:t>Process for changing/revising systems, policies and processes during an emergency.</w:t>
      </w:r>
    </w:p>
    <w:p w:rsidRPr="006A28E0" w:rsidR="007E62EB" w:rsidP="007E62EB" w:rsidRDefault="007E62EB" w14:paraId="46CD7A91" w14:textId="77777777">
      <w:pPr>
        <w:pStyle w:val="ListParagraph"/>
        <w:numPr>
          <w:ilvl w:val="0"/>
          <w:numId w:val="44"/>
        </w:numPr>
        <w:contextualSpacing/>
        <w:rPr>
          <w:rFonts w:ascii="Calibri" w:hAnsi="Calibri" w:cs="Calibri"/>
          <w:szCs w:val="24"/>
        </w:rPr>
      </w:pPr>
      <w:r w:rsidRPr="006A28E0">
        <w:rPr>
          <w:rFonts w:ascii="Calibri" w:hAnsi="Calibri" w:cs="Calibri"/>
          <w:szCs w:val="24"/>
        </w:rPr>
        <w:t>Transportation of medical record and documentation during evacuation and emergency, accompanying the resident to receiving facility.</w:t>
      </w:r>
    </w:p>
    <w:p w:rsidRPr="006A28E0" w:rsidR="007E62EB" w:rsidP="007E62EB" w:rsidRDefault="007E62EB" w14:paraId="53E3E910" w14:textId="77777777">
      <w:pPr>
        <w:pStyle w:val="ListParagraph"/>
        <w:numPr>
          <w:ilvl w:val="0"/>
          <w:numId w:val="44"/>
        </w:numPr>
        <w:contextualSpacing/>
        <w:rPr>
          <w:rFonts w:ascii="Calibri" w:hAnsi="Calibri" w:cs="Calibri"/>
          <w:szCs w:val="24"/>
        </w:rPr>
      </w:pPr>
      <w:r w:rsidRPr="006A28E0">
        <w:rPr>
          <w:rFonts w:ascii="Calibri" w:hAnsi="Calibri" w:cs="Calibri"/>
          <w:szCs w:val="24"/>
        </w:rPr>
        <w:t xml:space="preserve">Protection of privacy of medical record - HIPAA is not waived in emergency events, LTC facilities should be aware of the need to </w:t>
      </w:r>
      <w:proofErr w:type="gramStart"/>
      <w:r w:rsidRPr="006A28E0">
        <w:rPr>
          <w:rFonts w:ascii="Calibri" w:hAnsi="Calibri" w:cs="Calibri"/>
          <w:szCs w:val="24"/>
        </w:rPr>
        <w:t>protect resident information at all times</w:t>
      </w:r>
      <w:proofErr w:type="gramEnd"/>
      <w:r w:rsidRPr="006A28E0">
        <w:rPr>
          <w:rFonts w:ascii="Calibri" w:hAnsi="Calibri" w:cs="Calibri"/>
          <w:szCs w:val="24"/>
        </w:rPr>
        <w:t>. However, certain information can be shared during emergency events if the protected health information is disclosed for public health emergency preparedness purposes.</w:t>
      </w:r>
      <w:r w:rsidRPr="006A28E0">
        <w:rPr>
          <w:rFonts w:ascii="Calibri" w:hAnsi="Calibri" w:cs="Calibri"/>
          <w:sz w:val="22"/>
          <w:szCs w:val="22"/>
        </w:rPr>
        <w:t xml:space="preserve"> </w:t>
      </w:r>
    </w:p>
    <w:p w:rsidRPr="006A28E0" w:rsidR="007E62EB" w:rsidP="007E62EB" w:rsidRDefault="007E62EB" w14:paraId="6970E33A" w14:textId="77777777">
      <w:pPr>
        <w:pStyle w:val="ListParagraph"/>
        <w:numPr>
          <w:ilvl w:val="1"/>
          <w:numId w:val="44"/>
        </w:numPr>
        <w:contextualSpacing/>
        <w:rPr>
          <w:rFonts w:ascii="Calibri" w:hAnsi="Calibri" w:cs="Calibri"/>
          <w:szCs w:val="24"/>
        </w:rPr>
      </w:pPr>
      <w:r w:rsidRPr="006A28E0">
        <w:rPr>
          <w:rFonts w:ascii="Calibri" w:hAnsi="Calibri" w:cs="Calibri"/>
          <w:szCs w:val="24"/>
        </w:rPr>
        <w:t xml:space="preserve">CMS HIPAA Decision Flow Chart </w:t>
      </w:r>
    </w:p>
    <w:p w:rsidRPr="006A28E0" w:rsidR="007E62EB" w:rsidP="007E62EB" w:rsidRDefault="007E62EB" w14:paraId="2ACA0ECC" w14:textId="77777777">
      <w:pPr>
        <w:pStyle w:val="ListParagraph"/>
        <w:numPr>
          <w:ilvl w:val="1"/>
          <w:numId w:val="44"/>
        </w:numPr>
        <w:contextualSpacing/>
        <w:rPr>
          <w:rFonts w:ascii="Calibri" w:hAnsi="Calibri" w:cs="Calibri"/>
          <w:szCs w:val="24"/>
        </w:rPr>
      </w:pPr>
      <w:hyperlink w:history="1" r:id="rId9">
        <w:r w:rsidRPr="006A28E0">
          <w:rPr>
            <w:rStyle w:val="Hyperlink"/>
            <w:rFonts w:ascii="Calibri" w:hAnsi="Calibri" w:cs="Calibri"/>
            <w:szCs w:val="24"/>
          </w:rPr>
          <w:t>https://www.cms.gov/Medicare/Provider-Enrollment-and-Certification/SurveyCertEmergPrep/Downloads/OCR-Emergency-Prep-HIPPA-Disclose.pdf</w:t>
        </w:r>
      </w:hyperlink>
      <w:r w:rsidRPr="006A28E0">
        <w:rPr>
          <w:rFonts w:ascii="Calibri" w:hAnsi="Calibri" w:cs="Calibri"/>
          <w:szCs w:val="24"/>
        </w:rPr>
        <w:t xml:space="preserve"> </w:t>
      </w:r>
    </w:p>
    <w:p w:rsidRPr="006A28E0" w:rsidR="007E62EB" w:rsidP="007E62EB" w:rsidRDefault="007E62EB" w14:paraId="24A68313" w14:textId="77777777">
      <w:pPr>
        <w:pStyle w:val="ListParagraph"/>
        <w:numPr>
          <w:ilvl w:val="0"/>
          <w:numId w:val="44"/>
        </w:numPr>
        <w:contextualSpacing/>
        <w:rPr>
          <w:rFonts w:ascii="Calibri" w:hAnsi="Calibri" w:cs="Calibri"/>
          <w:szCs w:val="24"/>
        </w:rPr>
      </w:pPr>
      <w:r w:rsidRPr="006A28E0">
        <w:rPr>
          <w:rFonts w:ascii="Calibri" w:hAnsi="Calibri" w:cs="Calibri"/>
          <w:szCs w:val="24"/>
        </w:rPr>
        <w:t>Electronic medical record – loss, non-loss and data sharing</w:t>
      </w:r>
    </w:p>
    <w:p w:rsidRPr="006A28E0" w:rsidR="007E62EB" w:rsidP="007E62EB" w:rsidRDefault="007E62EB" w14:paraId="22FF3703" w14:textId="77777777">
      <w:pPr>
        <w:pStyle w:val="ListParagraph"/>
        <w:numPr>
          <w:ilvl w:val="0"/>
          <w:numId w:val="44"/>
        </w:numPr>
        <w:contextualSpacing/>
        <w:rPr>
          <w:rFonts w:ascii="Calibri" w:hAnsi="Calibri" w:cs="Calibri"/>
          <w:szCs w:val="24"/>
        </w:rPr>
      </w:pPr>
      <w:r w:rsidRPr="006A28E0">
        <w:rPr>
          <w:rFonts w:ascii="Calibri" w:hAnsi="Calibri" w:cs="Calibri"/>
          <w:szCs w:val="24"/>
        </w:rPr>
        <w:t>Redundant processes – loss of electronic medical record, power, cyberattack, etc.</w:t>
      </w:r>
    </w:p>
    <w:p w:rsidRPr="006A28E0" w:rsidR="007E62EB" w:rsidP="007E62EB" w:rsidRDefault="007E62EB" w14:paraId="33EE3007" w14:textId="77777777">
      <w:pPr>
        <w:pStyle w:val="ListParagraph"/>
        <w:numPr>
          <w:ilvl w:val="0"/>
          <w:numId w:val="44"/>
        </w:numPr>
        <w:contextualSpacing/>
        <w:rPr>
          <w:rFonts w:ascii="Calibri" w:hAnsi="Calibri" w:cs="Calibri"/>
          <w:szCs w:val="24"/>
        </w:rPr>
      </w:pPr>
      <w:r w:rsidRPr="006A28E0">
        <w:rPr>
          <w:rFonts w:ascii="Calibri" w:hAnsi="Calibri" w:cs="Calibri"/>
          <w:szCs w:val="24"/>
        </w:rPr>
        <w:t>Person responsible to activate and oversee redundant processes.</w:t>
      </w:r>
    </w:p>
    <w:p w:rsidR="007E62EB" w:rsidP="007E62EB" w:rsidRDefault="007E62EB" w14:paraId="53B55063" w14:textId="0702C98B">
      <w:pPr>
        <w:rPr>
          <w:rFonts w:ascii="Calibri" w:hAnsi="Calibri" w:cs="Calibri"/>
          <w:b/>
          <w:i/>
        </w:rPr>
      </w:pPr>
    </w:p>
    <w:p w:rsidRPr="006A28E0" w:rsidR="007E62EB" w:rsidP="007E62EB" w:rsidRDefault="007E62EB" w14:paraId="6DD9C99E" w14:textId="77777777">
      <w:pPr>
        <w:contextualSpacing/>
        <w:rPr>
          <w:rFonts w:ascii="Calibri" w:hAnsi="Calibri" w:cs="Calibri"/>
          <w:b/>
          <w:iCs/>
        </w:rPr>
      </w:pPr>
      <w:r w:rsidRPr="006A28E0">
        <w:rPr>
          <w:rFonts w:ascii="Calibri" w:hAnsi="Calibri" w:cs="Calibri"/>
          <w:b/>
          <w:iCs/>
        </w:rPr>
        <w:t>Volunteers</w:t>
      </w:r>
    </w:p>
    <w:p w:rsidRPr="003967CB" w:rsidR="007E62EB" w:rsidP="007E62EB" w:rsidRDefault="007E62EB" w14:paraId="5718A291" w14:textId="218F5777">
      <w:pPr>
        <w:contextualSpacing/>
        <w:rPr>
          <w:rFonts w:asciiTheme="minorHAnsi" w:hAnsiTheme="minorHAnsi" w:cstheme="minorHAnsi"/>
          <w:szCs w:val="24"/>
        </w:rPr>
      </w:pPr>
      <w:r w:rsidRPr="006A28E0">
        <w:rPr>
          <w:rFonts w:ascii="Calibri" w:hAnsi="Calibri" w:cs="Calibri"/>
        </w:rPr>
        <w:t xml:space="preserve">The facility policy should address emergency staffing strategies including the use of facility volunteers and state and federally designated health care professionals in the event of surge needs.  Facility should consider any essential privileging or credentials processes that may become relevant in an emergency.  See your state resources for that process.  </w:t>
      </w:r>
      <w:r w:rsidRPr="003967CB" w:rsidR="003967CB">
        <w:rPr>
          <w:rFonts w:asciiTheme="minorHAnsi" w:hAnsiTheme="minorHAnsi" w:cstheme="minorHAnsi"/>
          <w:szCs w:val="24"/>
        </w:rPr>
        <w:t>Policies and procedures should also include a method for contacting off-duty staff or addressing staffing shortages caused by inability of staff to report to work.</w:t>
      </w:r>
    </w:p>
    <w:p w:rsidRPr="006A28E0" w:rsidR="007E62EB" w:rsidP="007E62EB" w:rsidRDefault="007E62EB" w14:paraId="67216B5E" w14:textId="77777777">
      <w:pPr>
        <w:contextualSpacing/>
        <w:rPr>
          <w:rFonts w:ascii="Calibri" w:hAnsi="Calibri" w:cs="Calibri"/>
        </w:rPr>
      </w:pPr>
    </w:p>
    <w:p w:rsidRPr="006A28E0" w:rsidR="007E62EB" w:rsidP="007E62EB" w:rsidRDefault="007E62EB" w14:paraId="0820D50F" w14:textId="77777777">
      <w:pPr>
        <w:contextualSpacing/>
        <w:rPr>
          <w:rFonts w:ascii="Calibri" w:hAnsi="Calibri" w:cs="Calibri"/>
          <w:b/>
          <w:iCs/>
        </w:rPr>
      </w:pPr>
      <w:r w:rsidRPr="006A28E0">
        <w:rPr>
          <w:rFonts w:ascii="Calibri" w:hAnsi="Calibri" w:cs="Calibri"/>
          <w:b/>
          <w:iCs/>
        </w:rPr>
        <w:t>Transfer Agreements</w:t>
      </w:r>
    </w:p>
    <w:p w:rsidRPr="003967CB" w:rsidR="007E62EB" w:rsidP="007E62EB" w:rsidRDefault="003967CB" w14:paraId="6E9A671B" w14:textId="55ED12BC">
      <w:pPr>
        <w:contextualSpacing/>
        <w:rPr>
          <w:rFonts w:asciiTheme="minorHAnsi" w:hAnsiTheme="minorHAnsi" w:cstheme="minorHAnsi"/>
          <w:sz w:val="22"/>
          <w:szCs w:val="22"/>
        </w:rPr>
      </w:pPr>
      <w:bookmarkStart w:name="_Hlk72471510" w:id="0"/>
      <w:r w:rsidRPr="003967CB">
        <w:rPr>
          <w:rFonts w:asciiTheme="minorHAnsi" w:hAnsiTheme="minorHAnsi" w:cstheme="minorHAnsi"/>
          <w:szCs w:val="24"/>
        </w:rPr>
        <w:t xml:space="preserve">The </w:t>
      </w:r>
      <w:r w:rsidRPr="003967CB">
        <w:rPr>
          <w:rFonts w:asciiTheme="minorHAnsi" w:hAnsiTheme="minorHAnsi" w:cstheme="minorHAnsi"/>
          <w:szCs w:val="24"/>
        </w:rPr>
        <w:t xml:space="preserve">facility policies and procedures should include prearranged transfer agreements with other </w:t>
      </w:r>
      <w:r w:rsidRPr="003967CB">
        <w:rPr>
          <w:rFonts w:asciiTheme="minorHAnsi" w:hAnsiTheme="minorHAnsi" w:cstheme="minorHAnsi"/>
          <w:szCs w:val="24"/>
        </w:rPr>
        <w:t xml:space="preserve">long-term care and health care </w:t>
      </w:r>
      <w:r w:rsidRPr="003967CB">
        <w:rPr>
          <w:rFonts w:asciiTheme="minorHAnsi" w:hAnsiTheme="minorHAnsi" w:cstheme="minorHAnsi"/>
          <w:szCs w:val="24"/>
        </w:rPr>
        <w:t xml:space="preserve">facilities and providers to receive residents in the event of limitations or cessations of operations. </w:t>
      </w:r>
      <w:r w:rsidRPr="003967CB">
        <w:rPr>
          <w:rFonts w:asciiTheme="minorHAnsi" w:hAnsiTheme="minorHAnsi" w:cstheme="minorHAnsi"/>
          <w:szCs w:val="24"/>
        </w:rPr>
        <w:t xml:space="preserve">There should also be agreements for community-based locations to receive residents in a communal setting if other locations are not available.  </w:t>
      </w:r>
      <w:r w:rsidRPr="003967CB">
        <w:rPr>
          <w:rFonts w:asciiTheme="minorHAnsi" w:hAnsiTheme="minorHAnsi" w:cstheme="minorHAnsi"/>
          <w:szCs w:val="24"/>
        </w:rPr>
        <w:t>These agreements may be written or contracted. Policies and procedures should also include pre-arranged transportation between facilities.</w:t>
      </w:r>
      <w:r w:rsidRPr="003967CB">
        <w:rPr>
          <w:rFonts w:asciiTheme="minorHAnsi" w:hAnsiTheme="minorHAnsi" w:cstheme="minorHAnsi"/>
          <w:szCs w:val="24"/>
        </w:rPr>
        <w:t xml:space="preserve">  Continuity of resident care is key in this process.  </w:t>
      </w:r>
      <w:r w:rsidRPr="003967CB" w:rsidR="007E62EB">
        <w:rPr>
          <w:rFonts w:asciiTheme="minorHAnsi" w:hAnsiTheme="minorHAnsi" w:cstheme="minorHAnsi"/>
          <w:szCs w:val="24"/>
        </w:rPr>
        <w:t xml:space="preserve">A sample transfer agreement from CMS is available at: </w:t>
      </w:r>
      <w:hyperlink w:history="1" r:id="rId10">
        <w:r w:rsidRPr="003967CB" w:rsidR="007E62EB">
          <w:rPr>
            <w:rStyle w:val="Hyperlink"/>
            <w:rFonts w:asciiTheme="minorHAnsi" w:hAnsiTheme="minorHAnsi" w:cstheme="minorHAnsi"/>
            <w:sz w:val="22"/>
            <w:szCs w:val="22"/>
          </w:rPr>
          <w:t>https://www.cms.gov/Medicare/Provider-Enrollment-and-Certification/SurveyCertEmergPrep/Downloads/Facility-Transfer-Agreement-Example.pdf</w:t>
        </w:r>
      </w:hyperlink>
      <w:bookmarkEnd w:id="0"/>
      <w:r w:rsidRPr="003967CB" w:rsidR="007E62EB">
        <w:rPr>
          <w:rFonts w:asciiTheme="minorHAnsi" w:hAnsiTheme="minorHAnsi" w:cstheme="minorHAnsi"/>
          <w:sz w:val="22"/>
          <w:szCs w:val="22"/>
        </w:rPr>
        <w:t xml:space="preserve"> </w:t>
      </w:r>
    </w:p>
    <w:p w:rsidRPr="006A28E0" w:rsidR="007E62EB" w:rsidP="007E62EB" w:rsidRDefault="007E62EB" w14:paraId="34725BAA" w14:textId="77777777">
      <w:pPr>
        <w:contextualSpacing/>
        <w:rPr>
          <w:rFonts w:ascii="Calibri" w:hAnsi="Calibri" w:cs="Calibri"/>
        </w:rPr>
      </w:pPr>
    </w:p>
    <w:p w:rsidRPr="006A28E0" w:rsidR="007E62EB" w:rsidP="007E62EB" w:rsidRDefault="007E62EB" w14:paraId="22334F1E" w14:textId="77777777">
      <w:pPr>
        <w:contextualSpacing/>
        <w:rPr>
          <w:rFonts w:ascii="Calibri" w:hAnsi="Calibri" w:cs="Calibri"/>
          <w:b/>
          <w:iCs/>
        </w:rPr>
      </w:pPr>
      <w:r w:rsidRPr="006A28E0">
        <w:rPr>
          <w:rFonts w:ascii="Calibri" w:hAnsi="Calibri" w:cs="Calibri"/>
          <w:b/>
          <w:iCs/>
        </w:rPr>
        <w:t>Surge and Staffing</w:t>
      </w:r>
    </w:p>
    <w:p w:rsidRPr="006A28E0" w:rsidR="007E62EB" w:rsidP="007E62EB" w:rsidRDefault="007E62EB" w14:paraId="256EFAE1" w14:textId="77777777">
      <w:pPr>
        <w:pStyle w:val="Default"/>
        <w:rPr>
          <w:rFonts w:ascii="Calibri" w:hAnsi="Calibri" w:cs="Calibri" w:eastAsiaTheme="minorHAnsi"/>
          <w:color w:val="auto"/>
        </w:rPr>
      </w:pPr>
      <w:r w:rsidRPr="006A28E0">
        <w:rPr>
          <w:rFonts w:ascii="Calibri" w:hAnsi="Calibri" w:cs="Calibri"/>
          <w:bCs/>
          <w:iCs/>
          <w:color w:val="auto"/>
        </w:rPr>
        <w:t xml:space="preserve">The facility should develop policies to address </w:t>
      </w:r>
      <w:r w:rsidRPr="006A28E0">
        <w:rPr>
          <w:rFonts w:ascii="Calibri" w:hAnsi="Calibri" w:cs="Calibri" w:eastAsiaTheme="minorHAnsi"/>
          <w:color w:val="auto"/>
        </w:rPr>
        <w:t xml:space="preserve">the types of services that the facility would be able to provide in an emergency. </w:t>
      </w:r>
    </w:p>
    <w:p w:rsidRPr="006A28E0" w:rsidR="007E62EB" w:rsidP="007E62EB" w:rsidRDefault="007E62EB" w14:paraId="2D9B606F" w14:textId="77777777">
      <w:pPr>
        <w:pStyle w:val="Default"/>
        <w:numPr>
          <w:ilvl w:val="0"/>
          <w:numId w:val="46"/>
        </w:numPr>
        <w:rPr>
          <w:rFonts w:ascii="Calibri" w:hAnsi="Calibri" w:cs="Calibri" w:eastAsiaTheme="minorHAnsi"/>
          <w:color w:val="auto"/>
        </w:rPr>
      </w:pPr>
      <w:r w:rsidRPr="006A28E0">
        <w:rPr>
          <w:rFonts w:ascii="Calibri" w:hAnsi="Calibri" w:cs="Calibri" w:eastAsiaTheme="minorHAnsi"/>
          <w:color w:val="auto"/>
        </w:rPr>
        <w:t>Roles and Responsibilities</w:t>
      </w:r>
    </w:p>
    <w:p w:rsidRPr="006A28E0" w:rsidR="007E62EB" w:rsidP="007E62EB" w:rsidRDefault="007E62EB" w14:paraId="3CCF3BDF" w14:textId="77777777">
      <w:pPr>
        <w:pStyle w:val="Default"/>
        <w:numPr>
          <w:ilvl w:val="1"/>
          <w:numId w:val="46"/>
        </w:numPr>
        <w:rPr>
          <w:rFonts w:ascii="Calibri" w:hAnsi="Calibri" w:cs="Calibri" w:eastAsiaTheme="minorHAnsi"/>
          <w:color w:val="auto"/>
        </w:rPr>
      </w:pPr>
      <w:r w:rsidRPr="006A28E0">
        <w:rPr>
          <w:rFonts w:ascii="Calibri" w:hAnsi="Calibri" w:cs="Calibri" w:eastAsiaTheme="minorHAnsi"/>
          <w:color w:val="auto"/>
        </w:rPr>
        <w:t>The emergency plan must identify which staff would assume specific roles in another’s absence through succession planning and delegations of authority.</w:t>
      </w:r>
    </w:p>
    <w:p w:rsidRPr="006A28E0" w:rsidR="007E62EB" w:rsidP="007E62EB" w:rsidRDefault="007E62EB" w14:paraId="7538A0AB" w14:textId="77777777">
      <w:pPr>
        <w:pStyle w:val="Default"/>
        <w:numPr>
          <w:ilvl w:val="2"/>
          <w:numId w:val="46"/>
        </w:numPr>
        <w:rPr>
          <w:rFonts w:ascii="Calibri" w:hAnsi="Calibri" w:cs="Calibri" w:eastAsiaTheme="minorHAnsi"/>
          <w:color w:val="auto"/>
        </w:rPr>
      </w:pPr>
      <w:r w:rsidRPr="006A28E0">
        <w:rPr>
          <w:rFonts w:ascii="Calibri" w:hAnsi="Calibri" w:cs="Calibri" w:eastAsiaTheme="minorHAnsi"/>
          <w:color w:val="auto"/>
        </w:rPr>
        <w:t>Succession planning</w:t>
      </w:r>
    </w:p>
    <w:p w:rsidRPr="006A28E0" w:rsidR="007E62EB" w:rsidP="007E62EB" w:rsidRDefault="007E62EB" w14:paraId="1878A4FA" w14:textId="77777777">
      <w:pPr>
        <w:pStyle w:val="Default"/>
        <w:numPr>
          <w:ilvl w:val="3"/>
          <w:numId w:val="46"/>
        </w:numPr>
        <w:rPr>
          <w:rFonts w:ascii="Calibri" w:hAnsi="Calibri" w:cs="Calibri" w:eastAsiaTheme="minorHAnsi"/>
          <w:color w:val="auto"/>
        </w:rPr>
      </w:pPr>
      <w:r w:rsidRPr="006A28E0">
        <w:rPr>
          <w:rFonts w:ascii="Calibri" w:hAnsi="Calibri" w:cs="Calibri" w:eastAsiaTheme="minorHAnsi"/>
          <w:color w:val="auto"/>
        </w:rPr>
        <w:t xml:space="preserve">A process for identifying and developing internal people with the potential to fill key business leadership positions in the company. </w:t>
      </w:r>
    </w:p>
    <w:p w:rsidRPr="006A28E0" w:rsidR="007E62EB" w:rsidP="007E62EB" w:rsidRDefault="007E62EB" w14:paraId="675DD12D" w14:textId="77777777">
      <w:pPr>
        <w:pStyle w:val="Default"/>
        <w:numPr>
          <w:ilvl w:val="3"/>
          <w:numId w:val="46"/>
        </w:numPr>
        <w:rPr>
          <w:rFonts w:ascii="Calibri" w:hAnsi="Calibri" w:cs="Calibri" w:eastAsiaTheme="minorHAnsi"/>
          <w:color w:val="auto"/>
        </w:rPr>
      </w:pPr>
      <w:r w:rsidRPr="006A28E0">
        <w:rPr>
          <w:rFonts w:ascii="Calibri" w:hAnsi="Calibri" w:cs="Calibri" w:eastAsiaTheme="minorHAnsi"/>
          <w:color w:val="auto"/>
        </w:rPr>
        <w:t xml:space="preserve">Succession planning increases the availability of experienced and capable employees that are prepared to assume these roles as they become available. </w:t>
      </w:r>
      <w:r w:rsidRPr="006A28E0">
        <w:rPr>
          <w:rFonts w:ascii="Calibri" w:hAnsi="Calibri" w:cs="Calibri" w:eastAsiaTheme="minorHAnsi"/>
          <w:color w:val="auto"/>
        </w:rPr>
        <w:tab/>
      </w:r>
    </w:p>
    <w:p w:rsidRPr="006A28E0" w:rsidR="007E62EB" w:rsidP="007E62EB" w:rsidRDefault="007E62EB" w14:paraId="152E9AB2" w14:textId="77777777">
      <w:pPr>
        <w:pStyle w:val="Default"/>
        <w:numPr>
          <w:ilvl w:val="2"/>
          <w:numId w:val="46"/>
        </w:numPr>
        <w:rPr>
          <w:rFonts w:ascii="Calibri" w:hAnsi="Calibri" w:cs="Calibri" w:eastAsiaTheme="minorHAnsi"/>
          <w:color w:val="auto"/>
        </w:rPr>
      </w:pPr>
      <w:r w:rsidRPr="006A28E0">
        <w:rPr>
          <w:rFonts w:ascii="Calibri" w:hAnsi="Calibri" w:cs="Calibri" w:eastAsiaTheme="minorHAnsi"/>
          <w:color w:val="auto"/>
        </w:rPr>
        <w:t xml:space="preserve">During times of emergency, facilities must have employees who </w:t>
      </w:r>
      <w:proofErr w:type="gramStart"/>
      <w:r w:rsidRPr="006A28E0">
        <w:rPr>
          <w:rFonts w:ascii="Calibri" w:hAnsi="Calibri" w:cs="Calibri" w:eastAsiaTheme="minorHAnsi"/>
          <w:color w:val="auto"/>
        </w:rPr>
        <w:t>are capable of assuming</w:t>
      </w:r>
      <w:proofErr w:type="gramEnd"/>
      <w:r w:rsidRPr="006A28E0">
        <w:rPr>
          <w:rFonts w:ascii="Calibri" w:hAnsi="Calibri" w:cs="Calibri" w:eastAsiaTheme="minorHAnsi"/>
          <w:color w:val="auto"/>
        </w:rPr>
        <w:t xml:space="preserve"> various critical roles in the event that current staff and leadership are not available. </w:t>
      </w:r>
    </w:p>
    <w:p w:rsidRPr="006A28E0" w:rsidR="007E62EB" w:rsidP="007E62EB" w:rsidRDefault="007E62EB" w14:paraId="37F14EFE" w14:textId="77777777">
      <w:pPr>
        <w:pStyle w:val="Default"/>
        <w:numPr>
          <w:ilvl w:val="3"/>
          <w:numId w:val="46"/>
        </w:numPr>
        <w:rPr>
          <w:rFonts w:ascii="Calibri" w:hAnsi="Calibri" w:cs="Calibri" w:eastAsiaTheme="minorHAnsi"/>
          <w:color w:val="auto"/>
        </w:rPr>
      </w:pPr>
      <w:r w:rsidRPr="006A28E0">
        <w:rPr>
          <w:rFonts w:ascii="Calibri" w:hAnsi="Calibri" w:cs="Calibri" w:eastAsiaTheme="minorHAnsi"/>
          <w:color w:val="auto"/>
        </w:rPr>
        <w:lastRenderedPageBreak/>
        <w:t xml:space="preserve">At a minimum, there should be a qualified person who "is authorized in writing to act in the absence of the administrator or person legally responsible for the operations of the facility." </w:t>
      </w:r>
      <w:hyperlink w:history="1" r:id="rId11">
        <w:r w:rsidRPr="006A28E0">
          <w:rPr>
            <w:rStyle w:val="Hyperlink"/>
            <w:rFonts w:ascii="Calibri" w:hAnsi="Calibri" w:cs="Calibri" w:eastAsiaTheme="minorHAnsi"/>
          </w:rPr>
          <w:t>https://www.cms.gov/files/document/r204soma.pdf</w:t>
        </w:r>
      </w:hyperlink>
      <w:r w:rsidRPr="006A28E0">
        <w:rPr>
          <w:rFonts w:ascii="Calibri" w:hAnsi="Calibri" w:cs="Calibri" w:eastAsiaTheme="minorHAnsi"/>
          <w:color w:val="auto"/>
        </w:rPr>
        <w:t xml:space="preserve"> </w:t>
      </w:r>
    </w:p>
    <w:p w:rsidRPr="006A28E0" w:rsidR="007E62EB" w:rsidP="007E62EB" w:rsidRDefault="007E62EB" w14:paraId="3F70462F" w14:textId="77777777">
      <w:pPr>
        <w:pStyle w:val="Default"/>
        <w:ind w:left="3240"/>
        <w:rPr>
          <w:rFonts w:ascii="Calibri" w:hAnsi="Calibri" w:cs="Calibri" w:eastAsiaTheme="minorHAnsi"/>
          <w:color w:val="auto"/>
        </w:rPr>
      </w:pPr>
    </w:p>
    <w:p w:rsidRPr="006A28E0" w:rsidR="007E62EB" w:rsidP="007E62EB" w:rsidRDefault="007E62EB" w14:paraId="51413FBB" w14:textId="77777777">
      <w:pPr>
        <w:pStyle w:val="Default"/>
        <w:numPr>
          <w:ilvl w:val="2"/>
          <w:numId w:val="46"/>
        </w:numPr>
        <w:contextualSpacing/>
        <w:rPr>
          <w:rFonts w:ascii="Calibri" w:hAnsi="Calibri" w:cs="Calibri"/>
          <w:bCs/>
          <w:color w:val="auto"/>
        </w:rPr>
      </w:pPr>
      <w:r w:rsidRPr="006A28E0">
        <w:rPr>
          <w:rFonts w:ascii="Calibri" w:hAnsi="Calibri" w:cs="Calibri" w:eastAsiaTheme="minorHAnsi"/>
          <w:color w:val="auto"/>
        </w:rPr>
        <w:t>Create a general plan which outlines the roles and responsibilities of the different individuals (</w:t>
      </w:r>
      <w:proofErr w:type="gramStart"/>
      <w:r w:rsidRPr="006A28E0">
        <w:rPr>
          <w:rFonts w:ascii="Calibri" w:hAnsi="Calibri" w:cs="Calibri" w:eastAsiaTheme="minorHAnsi"/>
          <w:color w:val="auto"/>
        </w:rPr>
        <w:t>e.g.</w:t>
      </w:r>
      <w:proofErr w:type="gramEnd"/>
      <w:r w:rsidRPr="006A28E0">
        <w:rPr>
          <w:rFonts w:ascii="Calibri" w:hAnsi="Calibri" w:cs="Calibri" w:eastAsiaTheme="minorHAnsi"/>
          <w:color w:val="auto"/>
        </w:rPr>
        <w:t xml:space="preserve"> incident commander, public information officer, patient liaison, etc.) and refers to those individuals by their titles. (i.e., Facility Incident Commander may be the Facility Administrator)</w:t>
      </w:r>
    </w:p>
    <w:p w:rsidRPr="006A28E0" w:rsidR="007E62EB" w:rsidP="007E62EB" w:rsidRDefault="007E62EB" w14:paraId="04818498" w14:textId="7D9141DF">
      <w:pPr>
        <w:rPr>
          <w:rFonts w:ascii="Calibri" w:hAnsi="Calibri" w:cs="Calibri"/>
          <w:b/>
          <w:iCs/>
        </w:rPr>
      </w:pPr>
      <w:r w:rsidRPr="006A28E0">
        <w:rPr>
          <w:rFonts w:ascii="Calibri" w:hAnsi="Calibri" w:cs="Calibri"/>
          <w:b/>
          <w:iCs/>
        </w:rPr>
        <w:t>Waiver Information</w:t>
      </w:r>
    </w:p>
    <w:p w:rsidRPr="006A28E0" w:rsidR="007E62EB" w:rsidP="007E62EB" w:rsidRDefault="007E62EB" w14:paraId="77C87642" w14:textId="77777777">
      <w:pPr>
        <w:contextualSpacing/>
        <w:rPr>
          <w:rFonts w:ascii="Calibri" w:hAnsi="Calibri" w:cs="Calibri"/>
          <w:color w:val="000000"/>
          <w:shd w:val="clear" w:color="auto" w:fill="FFFFFF"/>
        </w:rPr>
      </w:pPr>
      <w:r w:rsidRPr="006A28E0">
        <w:rPr>
          <w:rFonts w:ascii="Calibri" w:hAnsi="Calibri" w:cs="Calibri"/>
          <w:color w:val="000000"/>
          <w:shd w:val="clear" w:color="auto" w:fill="FFFFFF"/>
        </w:rPr>
        <w:t xml:space="preserve">In certain circumstances, the Secretary of the Department of Health and Human Services (HHS) using section 1135 of the Social Security Act (SSA) can temporarily modify or waive certain Medicare, Medicaid, CHIP, or HIPAA requirements, called 1135 waivers.  There are different kinds of 1135 waivers, including Medicare blanket waivers.  When there is an emergency, sections 1135 or 1812(f) of the SSA allow CMS to issue blanket waivers to help beneficiaries access care.  </w:t>
      </w:r>
    </w:p>
    <w:p w:rsidRPr="006A28E0" w:rsidR="007E62EB" w:rsidP="007E62EB" w:rsidRDefault="007E62EB" w14:paraId="606DC746" w14:textId="77777777">
      <w:pPr>
        <w:contextualSpacing/>
        <w:rPr>
          <w:rFonts w:ascii="Calibri" w:hAnsi="Calibri" w:cs="Calibri"/>
          <w:color w:val="000000"/>
          <w:shd w:val="clear" w:color="auto" w:fill="FFFFFF"/>
        </w:rPr>
      </w:pPr>
    </w:p>
    <w:p w:rsidRPr="006A28E0" w:rsidR="007E62EB" w:rsidP="007E62EB" w:rsidRDefault="007E62EB" w14:paraId="6E82A7A9" w14:textId="77777777">
      <w:pPr>
        <w:contextualSpacing/>
        <w:rPr>
          <w:rFonts w:ascii="Calibri" w:hAnsi="Calibri" w:cs="Calibri"/>
          <w:color w:val="000000"/>
          <w:sz w:val="19"/>
          <w:szCs w:val="19"/>
          <w:shd w:val="clear" w:color="auto" w:fill="FFFFFF"/>
        </w:rPr>
      </w:pPr>
      <w:r w:rsidRPr="006A28E0">
        <w:rPr>
          <w:rFonts w:ascii="Calibri" w:hAnsi="Calibri" w:cs="Calibri"/>
          <w:color w:val="000000"/>
          <w:shd w:val="clear" w:color="auto" w:fill="FFFFFF"/>
        </w:rPr>
        <w:t>When a blanket waiver is issued, providers do not have to apply for an individual 1135 waiver.  When there is an emergency, CMS can also offer health care providers other flexibilities to make sure Americans continue to have access to the health care they need</w:t>
      </w:r>
      <w:r w:rsidRPr="006A28E0">
        <w:rPr>
          <w:rFonts w:ascii="Calibri" w:hAnsi="Calibri" w:cs="Calibri"/>
          <w:color w:val="000000"/>
          <w:sz w:val="19"/>
          <w:szCs w:val="19"/>
          <w:shd w:val="clear" w:color="auto" w:fill="FFFFFF"/>
        </w:rPr>
        <w:t>.</w:t>
      </w:r>
    </w:p>
    <w:p w:rsidRPr="006A28E0" w:rsidR="007E62EB" w:rsidP="007E62EB" w:rsidRDefault="007E62EB" w14:paraId="2566F96E" w14:textId="77777777">
      <w:pPr>
        <w:pStyle w:val="ListParagraph"/>
        <w:numPr>
          <w:ilvl w:val="0"/>
          <w:numId w:val="45"/>
        </w:numPr>
        <w:contextualSpacing/>
        <w:rPr>
          <w:rFonts w:ascii="Calibri" w:hAnsi="Calibri" w:cs="Calibri"/>
          <w:szCs w:val="24"/>
        </w:rPr>
      </w:pPr>
      <w:bookmarkStart w:name="_Hlk72471574" w:id="1"/>
      <w:r w:rsidRPr="006A28E0">
        <w:rPr>
          <w:rFonts w:ascii="Calibri" w:hAnsi="Calibri" w:cs="Calibri"/>
          <w:szCs w:val="24"/>
        </w:rPr>
        <w:t xml:space="preserve">The Waiver-at-a Glance document provides more details on what 1135 waivers are, and how and when they can be implemented.   </w:t>
      </w:r>
      <w:hyperlink w:history="1" r:id="rId12">
        <w:r w:rsidRPr="006A28E0">
          <w:rPr>
            <w:rStyle w:val="Hyperlink"/>
            <w:rFonts w:ascii="Calibri" w:hAnsi="Calibri" w:cs="Calibri"/>
            <w:szCs w:val="24"/>
          </w:rPr>
          <w:t>https://www.cms.gov/Medicare/Provider-Enrollment-and-Certification/SurveyCertEmergPrep/Downloads/1135-Waivers-At-A-Glance.pdf</w:t>
        </w:r>
      </w:hyperlink>
      <w:r w:rsidRPr="006A28E0">
        <w:rPr>
          <w:rFonts w:ascii="Calibri" w:hAnsi="Calibri" w:cs="Calibri"/>
          <w:szCs w:val="24"/>
        </w:rPr>
        <w:t xml:space="preserve"> </w:t>
      </w:r>
      <w:bookmarkEnd w:id="1"/>
    </w:p>
    <w:p w:rsidRPr="006A28E0" w:rsidR="007E62EB" w:rsidP="007E62EB" w:rsidRDefault="007E62EB" w14:paraId="7A7BAE53" w14:textId="77777777">
      <w:pPr>
        <w:pStyle w:val="ListParagraph"/>
        <w:numPr>
          <w:ilvl w:val="0"/>
          <w:numId w:val="45"/>
        </w:numPr>
        <w:contextualSpacing/>
        <w:rPr>
          <w:rFonts w:ascii="Calibri" w:hAnsi="Calibri" w:cs="Calibri"/>
          <w:szCs w:val="24"/>
        </w:rPr>
      </w:pPr>
      <w:bookmarkStart w:name="_Hlk72472049" w:id="2"/>
      <w:r w:rsidRPr="006A28E0">
        <w:rPr>
          <w:rFonts w:ascii="Calibri" w:hAnsi="Calibri" w:cs="Calibri"/>
          <w:szCs w:val="24"/>
        </w:rPr>
        <w:t xml:space="preserve">Additional waiver resources, including those related to the COVID-19 PHE can be found at: </w:t>
      </w:r>
      <w:hyperlink w:history="1" r:id="rId13">
        <w:r w:rsidRPr="006A28E0">
          <w:rPr>
            <w:rStyle w:val="Hyperlink"/>
            <w:rFonts w:ascii="Calibri" w:hAnsi="Calibri" w:cs="Calibri"/>
            <w:szCs w:val="24"/>
          </w:rPr>
          <w:t>https://www.cms.gov/about-cms/emergency-preparedness-response-operations/current-emergencies/coronavirus-waivers</w:t>
        </w:r>
      </w:hyperlink>
      <w:r w:rsidRPr="006A28E0">
        <w:rPr>
          <w:rFonts w:ascii="Calibri" w:hAnsi="Calibri" w:cs="Calibri"/>
          <w:szCs w:val="24"/>
        </w:rPr>
        <w:t xml:space="preserve"> and </w:t>
      </w:r>
      <w:hyperlink w:history="1" r:id="rId14">
        <w:r w:rsidRPr="006A28E0">
          <w:rPr>
            <w:rStyle w:val="Hyperlink"/>
            <w:rFonts w:ascii="Calibri" w:hAnsi="Calibri" w:cs="Calibri"/>
            <w:szCs w:val="24"/>
          </w:rPr>
          <w:t>https://www.cms.gov/files/document/summary-covid-19-emergency-declaration-waivers.pdf</w:t>
        </w:r>
      </w:hyperlink>
      <w:bookmarkEnd w:id="2"/>
      <w:r w:rsidRPr="006A28E0">
        <w:rPr>
          <w:rFonts w:ascii="Calibri" w:hAnsi="Calibri" w:cs="Calibri"/>
          <w:szCs w:val="24"/>
        </w:rPr>
        <w:t xml:space="preserve"> </w:t>
      </w:r>
    </w:p>
    <w:p w:rsidRPr="006A28E0" w:rsidR="007E62EB" w:rsidP="007E62EB" w:rsidRDefault="007E62EB" w14:paraId="75DB9D49" w14:textId="77777777">
      <w:pPr>
        <w:rPr>
          <w:rFonts w:ascii="Calibri" w:hAnsi="Calibri" w:cs="Calibri"/>
          <w:b/>
        </w:rPr>
      </w:pPr>
    </w:p>
    <w:p w:rsidRPr="006A28E0" w:rsidR="007E62EB" w:rsidP="007E62EB" w:rsidRDefault="007E62EB" w14:paraId="052DF288" w14:textId="77777777">
      <w:pPr>
        <w:rPr>
          <w:rFonts w:ascii="Calibri" w:hAnsi="Calibri" w:cs="Calibri"/>
          <w:b/>
        </w:rPr>
      </w:pPr>
      <w:r w:rsidRPr="006A28E0">
        <w:rPr>
          <w:rFonts w:ascii="Calibri" w:hAnsi="Calibri" w:cs="Calibri"/>
          <w:b/>
        </w:rPr>
        <w:t>Policy and Procedure Development List</w:t>
      </w:r>
    </w:p>
    <w:p w:rsidRPr="006A28E0" w:rsidR="007E62EB" w:rsidP="007E62EB" w:rsidRDefault="007E62EB" w14:paraId="4EBE0C5E" w14:textId="77777777">
      <w:pPr>
        <w:rPr>
          <w:rFonts w:ascii="Calibri" w:hAnsi="Calibri" w:cs="Calibri"/>
        </w:rPr>
      </w:pPr>
      <w:r w:rsidRPr="006A28E0">
        <w:rPr>
          <w:rFonts w:ascii="Calibri" w:hAnsi="Calibri" w:cs="Calibri"/>
        </w:rPr>
        <w:t>It is important to revise and update policies and procedures for the potential, yet not all-inclusive list of disasters/hazards, based upon your hazard vulnerability assessment outcomes which may include those identified below:</w:t>
      </w:r>
    </w:p>
    <w:p w:rsidRPr="006A28E0" w:rsidR="007E62EB" w:rsidP="007E62EB" w:rsidRDefault="007E62EB" w14:paraId="6BED5E7E" w14:textId="77777777">
      <w:pPr>
        <w:rPr>
          <w:rFonts w:ascii="Calibri" w:hAnsi="Calibri" w:cs="Calibri"/>
        </w:rPr>
      </w:pPr>
    </w:p>
    <w:p w:rsidRPr="006A28E0" w:rsidR="007E62EB" w:rsidP="007E62EB" w:rsidRDefault="007E62EB" w14:paraId="0C4EFAA4" w14:textId="77777777">
      <w:pPr>
        <w:pStyle w:val="ListParagraph"/>
        <w:numPr>
          <w:ilvl w:val="0"/>
          <w:numId w:val="38"/>
        </w:numPr>
        <w:rPr>
          <w:rFonts w:ascii="Calibri" w:hAnsi="Calibri" w:cs="Calibri"/>
          <w:szCs w:val="24"/>
        </w:rPr>
      </w:pPr>
      <w:r w:rsidRPr="006A28E0">
        <w:rPr>
          <w:rFonts w:ascii="Calibri" w:hAnsi="Calibri" w:cs="Calibri"/>
          <w:szCs w:val="24"/>
        </w:rPr>
        <w:t>Natural Disasters</w:t>
      </w:r>
    </w:p>
    <w:p w:rsidRPr="006A28E0" w:rsidR="007E62EB" w:rsidP="007E62EB" w:rsidRDefault="007E62EB" w14:paraId="4CF22A96" w14:textId="77777777">
      <w:pPr>
        <w:pStyle w:val="ListParagraph"/>
        <w:numPr>
          <w:ilvl w:val="1"/>
          <w:numId w:val="38"/>
        </w:numPr>
        <w:rPr>
          <w:rFonts w:ascii="Calibri" w:hAnsi="Calibri" w:cs="Calibri"/>
          <w:szCs w:val="24"/>
        </w:rPr>
      </w:pPr>
      <w:r w:rsidRPr="006A28E0">
        <w:rPr>
          <w:rFonts w:ascii="Calibri" w:hAnsi="Calibri" w:cs="Calibri"/>
          <w:szCs w:val="24"/>
        </w:rPr>
        <w:t>Blizzard</w:t>
      </w:r>
    </w:p>
    <w:p w:rsidRPr="006A28E0" w:rsidR="007E62EB" w:rsidP="007E62EB" w:rsidRDefault="007E62EB" w14:paraId="0158A180" w14:textId="77777777">
      <w:pPr>
        <w:pStyle w:val="ListParagraph"/>
        <w:numPr>
          <w:ilvl w:val="1"/>
          <w:numId w:val="38"/>
        </w:numPr>
        <w:rPr>
          <w:rFonts w:ascii="Calibri" w:hAnsi="Calibri" w:cs="Calibri"/>
          <w:szCs w:val="24"/>
        </w:rPr>
      </w:pPr>
      <w:r w:rsidRPr="006A28E0">
        <w:rPr>
          <w:rFonts w:ascii="Calibri" w:hAnsi="Calibri" w:cs="Calibri"/>
          <w:szCs w:val="24"/>
        </w:rPr>
        <w:t>Tornado</w:t>
      </w:r>
    </w:p>
    <w:p w:rsidRPr="006A28E0" w:rsidR="007E62EB" w:rsidP="007E62EB" w:rsidRDefault="007E62EB" w14:paraId="40385948" w14:textId="77777777">
      <w:pPr>
        <w:pStyle w:val="ListParagraph"/>
        <w:numPr>
          <w:ilvl w:val="1"/>
          <w:numId w:val="38"/>
        </w:numPr>
        <w:rPr>
          <w:rFonts w:ascii="Calibri" w:hAnsi="Calibri" w:cs="Calibri"/>
          <w:szCs w:val="24"/>
        </w:rPr>
      </w:pPr>
      <w:r w:rsidRPr="006A28E0">
        <w:rPr>
          <w:rFonts w:ascii="Calibri" w:hAnsi="Calibri" w:cs="Calibri"/>
          <w:szCs w:val="24"/>
        </w:rPr>
        <w:t>Hurricanes</w:t>
      </w:r>
    </w:p>
    <w:p w:rsidRPr="006A28E0" w:rsidR="007E62EB" w:rsidP="007E62EB" w:rsidRDefault="007E62EB" w14:paraId="4CC5F852" w14:textId="77777777">
      <w:pPr>
        <w:pStyle w:val="ListParagraph"/>
        <w:numPr>
          <w:ilvl w:val="1"/>
          <w:numId w:val="38"/>
        </w:numPr>
        <w:rPr>
          <w:rFonts w:ascii="Calibri" w:hAnsi="Calibri" w:cs="Calibri"/>
          <w:szCs w:val="24"/>
        </w:rPr>
      </w:pPr>
      <w:r w:rsidRPr="006A28E0">
        <w:rPr>
          <w:rFonts w:ascii="Calibri" w:hAnsi="Calibri" w:cs="Calibri"/>
          <w:szCs w:val="24"/>
        </w:rPr>
        <w:t>Extreme temperatures</w:t>
      </w:r>
    </w:p>
    <w:p w:rsidRPr="006A28E0" w:rsidR="007E62EB" w:rsidP="007E62EB" w:rsidRDefault="007E62EB" w14:paraId="61D44CEF" w14:textId="77777777">
      <w:pPr>
        <w:pStyle w:val="ListParagraph"/>
        <w:numPr>
          <w:ilvl w:val="1"/>
          <w:numId w:val="38"/>
        </w:numPr>
        <w:rPr>
          <w:rFonts w:ascii="Calibri" w:hAnsi="Calibri" w:cs="Calibri"/>
          <w:szCs w:val="24"/>
        </w:rPr>
      </w:pPr>
      <w:proofErr w:type="gramStart"/>
      <w:r w:rsidRPr="006A28E0">
        <w:rPr>
          <w:rFonts w:ascii="Calibri" w:hAnsi="Calibri" w:cs="Calibri"/>
          <w:szCs w:val="24"/>
        </w:rPr>
        <w:t>Wild Fires</w:t>
      </w:r>
      <w:proofErr w:type="gramEnd"/>
    </w:p>
    <w:p w:rsidRPr="006A28E0" w:rsidR="007E62EB" w:rsidP="007E62EB" w:rsidRDefault="007E62EB" w14:paraId="2898634A" w14:textId="77777777">
      <w:pPr>
        <w:pStyle w:val="ListParagraph"/>
        <w:numPr>
          <w:ilvl w:val="1"/>
          <w:numId w:val="38"/>
        </w:numPr>
        <w:rPr>
          <w:rFonts w:ascii="Calibri" w:hAnsi="Calibri" w:cs="Calibri"/>
          <w:szCs w:val="24"/>
        </w:rPr>
      </w:pPr>
      <w:r w:rsidRPr="006A28E0">
        <w:rPr>
          <w:rFonts w:ascii="Calibri" w:hAnsi="Calibri" w:cs="Calibri"/>
          <w:szCs w:val="24"/>
        </w:rPr>
        <w:lastRenderedPageBreak/>
        <w:t>Ice Storms</w:t>
      </w:r>
    </w:p>
    <w:p w:rsidRPr="006A28E0" w:rsidR="007E62EB" w:rsidP="007E62EB" w:rsidRDefault="007E62EB" w14:paraId="7925C806" w14:textId="77777777">
      <w:pPr>
        <w:pStyle w:val="ListParagraph"/>
        <w:numPr>
          <w:ilvl w:val="1"/>
          <w:numId w:val="38"/>
        </w:numPr>
        <w:rPr>
          <w:rFonts w:ascii="Calibri" w:hAnsi="Calibri" w:cs="Calibri"/>
          <w:szCs w:val="24"/>
        </w:rPr>
      </w:pPr>
      <w:r w:rsidRPr="006A28E0">
        <w:rPr>
          <w:rFonts w:ascii="Calibri" w:hAnsi="Calibri" w:cs="Calibri"/>
          <w:szCs w:val="24"/>
        </w:rPr>
        <w:t>Flood</w:t>
      </w:r>
    </w:p>
    <w:p w:rsidRPr="006A28E0" w:rsidR="007E62EB" w:rsidP="007E62EB" w:rsidRDefault="007E62EB" w14:paraId="39778C96" w14:textId="77777777">
      <w:pPr>
        <w:pStyle w:val="ListParagraph"/>
        <w:numPr>
          <w:ilvl w:val="1"/>
          <w:numId w:val="38"/>
        </w:numPr>
        <w:rPr>
          <w:rFonts w:ascii="Calibri" w:hAnsi="Calibri" w:cs="Calibri"/>
          <w:szCs w:val="24"/>
        </w:rPr>
      </w:pPr>
      <w:r w:rsidRPr="006A28E0">
        <w:rPr>
          <w:rFonts w:ascii="Calibri" w:hAnsi="Calibri" w:cs="Calibri"/>
          <w:szCs w:val="24"/>
        </w:rPr>
        <w:t>Landslide</w:t>
      </w:r>
    </w:p>
    <w:p w:rsidRPr="006A28E0" w:rsidR="007E62EB" w:rsidP="007E62EB" w:rsidRDefault="007E62EB" w14:paraId="3A591A74" w14:textId="77777777">
      <w:pPr>
        <w:pStyle w:val="ListParagraph"/>
        <w:numPr>
          <w:ilvl w:val="1"/>
          <w:numId w:val="38"/>
        </w:numPr>
        <w:rPr>
          <w:rFonts w:ascii="Calibri" w:hAnsi="Calibri" w:cs="Calibri"/>
          <w:szCs w:val="24"/>
        </w:rPr>
      </w:pPr>
      <w:r w:rsidRPr="006A28E0">
        <w:rPr>
          <w:rFonts w:ascii="Calibri" w:hAnsi="Calibri" w:cs="Calibri"/>
          <w:szCs w:val="24"/>
        </w:rPr>
        <w:t>Fire</w:t>
      </w:r>
    </w:p>
    <w:p w:rsidRPr="006A28E0" w:rsidR="007E62EB" w:rsidP="007E62EB" w:rsidRDefault="007E62EB" w14:paraId="0758A451" w14:textId="77777777">
      <w:pPr>
        <w:pStyle w:val="ListParagraph"/>
        <w:numPr>
          <w:ilvl w:val="1"/>
          <w:numId w:val="38"/>
        </w:numPr>
        <w:rPr>
          <w:rFonts w:ascii="Calibri" w:hAnsi="Calibri" w:cs="Calibri"/>
          <w:szCs w:val="24"/>
        </w:rPr>
      </w:pPr>
      <w:r w:rsidRPr="006A28E0">
        <w:rPr>
          <w:rFonts w:ascii="Calibri" w:hAnsi="Calibri" w:cs="Calibri"/>
          <w:szCs w:val="24"/>
        </w:rPr>
        <w:t>Other based upon location and community and climate</w:t>
      </w:r>
    </w:p>
    <w:p w:rsidRPr="006A28E0" w:rsidR="007E62EB" w:rsidP="007E62EB" w:rsidRDefault="007E62EB" w14:paraId="6EA47889" w14:textId="77777777">
      <w:pPr>
        <w:pStyle w:val="ListParagraph"/>
        <w:numPr>
          <w:ilvl w:val="1"/>
          <w:numId w:val="38"/>
        </w:numPr>
        <w:rPr>
          <w:rFonts w:ascii="Calibri" w:hAnsi="Calibri" w:cs="Calibri"/>
          <w:szCs w:val="24"/>
        </w:rPr>
      </w:pPr>
      <w:r w:rsidRPr="006A28E0">
        <w:rPr>
          <w:rFonts w:ascii="Calibri" w:hAnsi="Calibri" w:cs="Calibri"/>
          <w:szCs w:val="24"/>
        </w:rPr>
        <w:t xml:space="preserve">Pandemic or Emergence of Infectious Disease (EIDs) </w:t>
      </w:r>
    </w:p>
    <w:p w:rsidRPr="006A28E0" w:rsidR="007E62EB" w:rsidP="007E62EB" w:rsidRDefault="007E62EB" w14:paraId="36B11A0E" w14:textId="77777777">
      <w:pPr>
        <w:pStyle w:val="ListParagraph"/>
        <w:numPr>
          <w:ilvl w:val="1"/>
          <w:numId w:val="38"/>
        </w:numPr>
        <w:rPr>
          <w:rFonts w:ascii="Calibri" w:hAnsi="Calibri" w:cs="Calibri"/>
          <w:szCs w:val="24"/>
        </w:rPr>
      </w:pPr>
      <w:r w:rsidRPr="006A28E0">
        <w:rPr>
          <w:rFonts w:ascii="Calibri" w:hAnsi="Calibri" w:cs="Calibri"/>
          <w:szCs w:val="24"/>
        </w:rPr>
        <w:t>Poor air quality</w:t>
      </w:r>
    </w:p>
    <w:p w:rsidRPr="006A28E0" w:rsidR="007E62EB" w:rsidP="007E62EB" w:rsidRDefault="007E62EB" w14:paraId="43414F59" w14:textId="77777777">
      <w:pPr>
        <w:pStyle w:val="ListParagraph"/>
        <w:numPr>
          <w:ilvl w:val="1"/>
          <w:numId w:val="38"/>
        </w:numPr>
        <w:rPr>
          <w:rFonts w:ascii="Calibri" w:hAnsi="Calibri" w:cs="Calibri"/>
          <w:szCs w:val="24"/>
        </w:rPr>
      </w:pPr>
      <w:r w:rsidRPr="006A28E0">
        <w:rPr>
          <w:rFonts w:ascii="Calibri" w:hAnsi="Calibri" w:cs="Calibri"/>
          <w:szCs w:val="24"/>
        </w:rPr>
        <w:t>Power Outage</w:t>
      </w:r>
    </w:p>
    <w:p w:rsidRPr="006A28E0" w:rsidR="007E62EB" w:rsidP="007E62EB" w:rsidRDefault="007E62EB" w14:paraId="3B8DCF04" w14:textId="77777777">
      <w:pPr>
        <w:pStyle w:val="ListParagraph"/>
        <w:numPr>
          <w:ilvl w:val="1"/>
          <w:numId w:val="38"/>
        </w:numPr>
        <w:rPr>
          <w:rFonts w:ascii="Calibri" w:hAnsi="Calibri" w:cs="Calibri"/>
          <w:szCs w:val="24"/>
        </w:rPr>
      </w:pPr>
      <w:r w:rsidRPr="006A28E0">
        <w:rPr>
          <w:rFonts w:ascii="Calibri" w:hAnsi="Calibri" w:cs="Calibri"/>
          <w:szCs w:val="24"/>
        </w:rPr>
        <w:t>Explosion within the facility</w:t>
      </w:r>
    </w:p>
    <w:p w:rsidRPr="006A28E0" w:rsidR="007E62EB" w:rsidP="007E62EB" w:rsidRDefault="007E62EB" w14:paraId="4A4BA372" w14:textId="77777777">
      <w:pPr>
        <w:pStyle w:val="ListParagraph"/>
        <w:numPr>
          <w:ilvl w:val="1"/>
          <w:numId w:val="38"/>
        </w:numPr>
        <w:rPr>
          <w:rFonts w:ascii="Calibri" w:hAnsi="Calibri" w:cs="Calibri"/>
          <w:szCs w:val="24"/>
        </w:rPr>
      </w:pPr>
      <w:r w:rsidRPr="006A28E0">
        <w:rPr>
          <w:rFonts w:ascii="Calibri" w:hAnsi="Calibri" w:cs="Calibri"/>
          <w:szCs w:val="24"/>
        </w:rPr>
        <w:t>Explosion external</w:t>
      </w:r>
    </w:p>
    <w:p w:rsidRPr="006A28E0" w:rsidR="007E62EB" w:rsidP="007E62EB" w:rsidRDefault="007E62EB" w14:paraId="52CA21D5" w14:textId="77777777">
      <w:pPr>
        <w:pStyle w:val="ListParagraph"/>
        <w:numPr>
          <w:ilvl w:val="1"/>
          <w:numId w:val="38"/>
        </w:numPr>
        <w:rPr>
          <w:rFonts w:ascii="Calibri" w:hAnsi="Calibri" w:cs="Calibri"/>
          <w:szCs w:val="24"/>
        </w:rPr>
      </w:pPr>
      <w:r w:rsidRPr="006A28E0">
        <w:rPr>
          <w:rFonts w:ascii="Calibri" w:hAnsi="Calibri" w:cs="Calibri"/>
          <w:szCs w:val="24"/>
        </w:rPr>
        <w:t>Floods – natural or man made</w:t>
      </w:r>
    </w:p>
    <w:p w:rsidRPr="006A28E0" w:rsidR="007E62EB" w:rsidP="007E62EB" w:rsidRDefault="007E62EB" w14:paraId="2F80C4EB" w14:textId="77777777">
      <w:pPr>
        <w:pStyle w:val="ListParagraph"/>
        <w:numPr>
          <w:ilvl w:val="1"/>
          <w:numId w:val="38"/>
        </w:numPr>
        <w:rPr>
          <w:rFonts w:ascii="Calibri" w:hAnsi="Calibri" w:cs="Calibri"/>
          <w:szCs w:val="24"/>
        </w:rPr>
      </w:pPr>
      <w:r w:rsidRPr="006A28E0">
        <w:rPr>
          <w:rFonts w:ascii="Calibri" w:hAnsi="Calibri" w:cs="Calibri"/>
          <w:szCs w:val="24"/>
        </w:rPr>
        <w:t>Fuel Shortage</w:t>
      </w:r>
    </w:p>
    <w:p w:rsidR="007E62EB" w:rsidP="007E62EB" w:rsidRDefault="007E62EB" w14:paraId="32FF46E8" w14:textId="529972A8">
      <w:pPr>
        <w:pStyle w:val="ListParagraph"/>
        <w:numPr>
          <w:ilvl w:val="1"/>
          <w:numId w:val="38"/>
        </w:numPr>
        <w:rPr>
          <w:rFonts w:ascii="Calibri" w:hAnsi="Calibri" w:cs="Calibri"/>
          <w:szCs w:val="24"/>
        </w:rPr>
      </w:pPr>
      <w:r w:rsidRPr="006A28E0">
        <w:rPr>
          <w:rFonts w:ascii="Calibri" w:hAnsi="Calibri" w:cs="Calibri"/>
          <w:szCs w:val="24"/>
        </w:rPr>
        <w:t>Hazardous Material release – within the facility, transportation, external</w:t>
      </w:r>
    </w:p>
    <w:p w:rsidRPr="006A28E0" w:rsidR="003967CB" w:rsidP="007E62EB" w:rsidRDefault="003967CB" w14:paraId="63D0870C" w14:textId="6EBF4B9C">
      <w:pPr>
        <w:pStyle w:val="ListParagraph"/>
        <w:numPr>
          <w:ilvl w:val="1"/>
          <w:numId w:val="38"/>
        </w:numPr>
        <w:rPr>
          <w:rFonts w:ascii="Calibri" w:hAnsi="Calibri" w:cs="Calibri"/>
          <w:szCs w:val="24"/>
        </w:rPr>
      </w:pPr>
      <w:r>
        <w:rPr>
          <w:rFonts w:ascii="Calibri" w:hAnsi="Calibri" w:cs="Calibri"/>
          <w:szCs w:val="24"/>
        </w:rPr>
        <w:t xml:space="preserve">Other </w:t>
      </w:r>
    </w:p>
    <w:p w:rsidRPr="006A28E0" w:rsidR="007E62EB" w:rsidP="007E62EB" w:rsidRDefault="007E62EB" w14:paraId="06500E12" w14:textId="77777777">
      <w:pPr>
        <w:pStyle w:val="ListParagraph"/>
        <w:ind w:left="1440"/>
        <w:rPr>
          <w:rFonts w:ascii="Calibri" w:hAnsi="Calibri" w:cs="Calibri"/>
          <w:szCs w:val="24"/>
        </w:rPr>
      </w:pPr>
    </w:p>
    <w:p w:rsidRPr="006A28E0" w:rsidR="007E62EB" w:rsidP="007E62EB" w:rsidRDefault="007E62EB" w14:paraId="48388F92" w14:textId="77777777">
      <w:pPr>
        <w:pStyle w:val="ListParagraph"/>
        <w:numPr>
          <w:ilvl w:val="0"/>
          <w:numId w:val="38"/>
        </w:numPr>
        <w:rPr>
          <w:rFonts w:ascii="Calibri" w:hAnsi="Calibri" w:cs="Calibri"/>
          <w:szCs w:val="24"/>
        </w:rPr>
      </w:pPr>
      <w:r w:rsidRPr="006A28E0">
        <w:rPr>
          <w:rFonts w:ascii="Calibri" w:hAnsi="Calibri" w:cs="Calibri"/>
          <w:szCs w:val="24"/>
        </w:rPr>
        <w:t xml:space="preserve">Man Made </w:t>
      </w:r>
    </w:p>
    <w:p w:rsidRPr="006A28E0" w:rsidR="007E62EB" w:rsidP="007E62EB" w:rsidRDefault="007E62EB" w14:paraId="3CE8B55F" w14:textId="77777777">
      <w:pPr>
        <w:pStyle w:val="ListParagraph"/>
        <w:numPr>
          <w:ilvl w:val="1"/>
          <w:numId w:val="38"/>
        </w:numPr>
        <w:rPr>
          <w:rFonts w:ascii="Calibri" w:hAnsi="Calibri" w:cs="Calibri"/>
          <w:szCs w:val="24"/>
        </w:rPr>
      </w:pPr>
      <w:r w:rsidRPr="006A28E0">
        <w:rPr>
          <w:rFonts w:ascii="Calibri" w:hAnsi="Calibri" w:cs="Calibri"/>
          <w:szCs w:val="24"/>
        </w:rPr>
        <w:t>Nuclear incident</w:t>
      </w:r>
    </w:p>
    <w:p w:rsidRPr="006A28E0" w:rsidR="007E62EB" w:rsidP="007E62EB" w:rsidRDefault="007E62EB" w14:paraId="4682D57A" w14:textId="77777777">
      <w:pPr>
        <w:pStyle w:val="ListParagraph"/>
        <w:numPr>
          <w:ilvl w:val="1"/>
          <w:numId w:val="38"/>
        </w:numPr>
        <w:rPr>
          <w:rFonts w:ascii="Calibri" w:hAnsi="Calibri" w:cs="Calibri"/>
          <w:szCs w:val="24"/>
        </w:rPr>
      </w:pPr>
      <w:r w:rsidRPr="006A28E0">
        <w:rPr>
          <w:rFonts w:ascii="Calibri" w:hAnsi="Calibri" w:cs="Calibri"/>
          <w:szCs w:val="24"/>
        </w:rPr>
        <w:t>Power outage – major and prolonged</w:t>
      </w:r>
    </w:p>
    <w:p w:rsidRPr="006A28E0" w:rsidR="007E62EB" w:rsidP="007E62EB" w:rsidRDefault="007E62EB" w14:paraId="24448C9A" w14:textId="77777777">
      <w:pPr>
        <w:pStyle w:val="ListParagraph"/>
        <w:numPr>
          <w:ilvl w:val="1"/>
          <w:numId w:val="38"/>
        </w:numPr>
        <w:rPr>
          <w:rFonts w:ascii="Calibri" w:hAnsi="Calibri" w:cs="Calibri"/>
          <w:szCs w:val="24"/>
        </w:rPr>
      </w:pPr>
      <w:r w:rsidRPr="006A28E0">
        <w:rPr>
          <w:rFonts w:ascii="Calibri" w:hAnsi="Calibri" w:cs="Calibri"/>
          <w:szCs w:val="24"/>
        </w:rPr>
        <w:t>Firm system suppression</w:t>
      </w:r>
    </w:p>
    <w:p w:rsidR="007E62EB" w:rsidP="007E62EB" w:rsidRDefault="007E62EB" w14:paraId="74D2BD45" w14:textId="7F785B7C">
      <w:pPr>
        <w:pStyle w:val="ListParagraph"/>
        <w:numPr>
          <w:ilvl w:val="1"/>
          <w:numId w:val="38"/>
        </w:numPr>
        <w:rPr>
          <w:rFonts w:ascii="Calibri" w:hAnsi="Calibri" w:cs="Calibri"/>
          <w:szCs w:val="24"/>
        </w:rPr>
      </w:pPr>
      <w:r w:rsidRPr="006A28E0">
        <w:rPr>
          <w:rFonts w:ascii="Calibri" w:hAnsi="Calibri" w:cs="Calibri"/>
          <w:szCs w:val="24"/>
        </w:rPr>
        <w:t>Contamination – water supply, supply, food, etc.</w:t>
      </w:r>
    </w:p>
    <w:p w:rsidRPr="003967CB" w:rsidR="003967CB" w:rsidP="003967CB" w:rsidRDefault="003967CB" w14:paraId="475A99D6" w14:textId="5EE133DA">
      <w:pPr>
        <w:pStyle w:val="ListParagraph"/>
        <w:numPr>
          <w:ilvl w:val="1"/>
          <w:numId w:val="38"/>
        </w:numPr>
        <w:rPr>
          <w:rFonts w:ascii="Calibri" w:hAnsi="Calibri" w:cs="Calibri"/>
          <w:szCs w:val="24"/>
        </w:rPr>
      </w:pPr>
      <w:r w:rsidRPr="006A28E0">
        <w:rPr>
          <w:rFonts w:ascii="Calibri" w:hAnsi="Calibri" w:cs="Calibri"/>
          <w:szCs w:val="24"/>
        </w:rPr>
        <w:t>Cyber attack</w:t>
      </w:r>
    </w:p>
    <w:p w:rsidRPr="006A28E0" w:rsidR="007E62EB" w:rsidP="007E62EB" w:rsidRDefault="007E62EB" w14:paraId="53B3EB4A" w14:textId="77777777">
      <w:pPr>
        <w:pStyle w:val="ListParagraph"/>
        <w:numPr>
          <w:ilvl w:val="1"/>
          <w:numId w:val="38"/>
        </w:numPr>
        <w:rPr>
          <w:rFonts w:ascii="Calibri" w:hAnsi="Calibri" w:cs="Calibri"/>
          <w:szCs w:val="24"/>
        </w:rPr>
      </w:pPr>
      <w:r w:rsidRPr="006A28E0">
        <w:rPr>
          <w:rFonts w:ascii="Calibri" w:hAnsi="Calibri" w:cs="Calibri"/>
          <w:szCs w:val="24"/>
        </w:rPr>
        <w:t>Water system failure</w:t>
      </w:r>
    </w:p>
    <w:p w:rsidRPr="006A28E0" w:rsidR="007E62EB" w:rsidP="007E62EB" w:rsidRDefault="007E62EB" w14:paraId="38564D06" w14:textId="77777777">
      <w:pPr>
        <w:pStyle w:val="ListParagraph"/>
        <w:numPr>
          <w:ilvl w:val="1"/>
          <w:numId w:val="38"/>
        </w:numPr>
        <w:rPr>
          <w:rFonts w:ascii="Calibri" w:hAnsi="Calibri" w:cs="Calibri"/>
          <w:szCs w:val="24"/>
        </w:rPr>
      </w:pPr>
      <w:r w:rsidRPr="006A28E0">
        <w:rPr>
          <w:rFonts w:ascii="Calibri" w:hAnsi="Calibri" w:cs="Calibri"/>
          <w:szCs w:val="24"/>
        </w:rPr>
        <w:t>Biological/infectious outbreak</w:t>
      </w:r>
    </w:p>
    <w:p w:rsidRPr="006A28E0" w:rsidR="007E62EB" w:rsidP="007E62EB" w:rsidRDefault="007E62EB" w14:paraId="61D5C288" w14:textId="77777777">
      <w:pPr>
        <w:pStyle w:val="ListParagraph"/>
        <w:numPr>
          <w:ilvl w:val="1"/>
          <w:numId w:val="38"/>
        </w:numPr>
        <w:rPr>
          <w:rFonts w:ascii="Calibri" w:hAnsi="Calibri" w:cs="Calibri"/>
          <w:szCs w:val="24"/>
        </w:rPr>
      </w:pPr>
      <w:r w:rsidRPr="006A28E0">
        <w:rPr>
          <w:rFonts w:ascii="Calibri" w:hAnsi="Calibri" w:cs="Calibri"/>
          <w:szCs w:val="24"/>
        </w:rPr>
        <w:t>Bomb threat</w:t>
      </w:r>
    </w:p>
    <w:p w:rsidRPr="006A28E0" w:rsidR="007E62EB" w:rsidP="007E62EB" w:rsidRDefault="007E62EB" w14:paraId="6094D610" w14:textId="77777777">
      <w:pPr>
        <w:pStyle w:val="ListParagraph"/>
        <w:numPr>
          <w:ilvl w:val="1"/>
          <w:numId w:val="38"/>
        </w:numPr>
        <w:rPr>
          <w:rFonts w:ascii="Calibri" w:hAnsi="Calibri" w:cs="Calibri"/>
          <w:szCs w:val="24"/>
        </w:rPr>
      </w:pPr>
      <w:r w:rsidRPr="006A28E0">
        <w:rPr>
          <w:rFonts w:ascii="Calibri" w:hAnsi="Calibri" w:cs="Calibri"/>
          <w:szCs w:val="24"/>
        </w:rPr>
        <w:t>Active Shooter</w:t>
      </w:r>
    </w:p>
    <w:p w:rsidRPr="006A28E0" w:rsidR="007E62EB" w:rsidP="007E62EB" w:rsidRDefault="007E62EB" w14:paraId="48E50AEA" w14:textId="77777777">
      <w:pPr>
        <w:pStyle w:val="ListParagraph"/>
        <w:numPr>
          <w:ilvl w:val="1"/>
          <w:numId w:val="38"/>
        </w:numPr>
        <w:rPr>
          <w:rFonts w:ascii="Calibri" w:hAnsi="Calibri" w:cs="Calibri"/>
          <w:szCs w:val="24"/>
        </w:rPr>
      </w:pPr>
      <w:r w:rsidRPr="006A28E0">
        <w:rPr>
          <w:rFonts w:ascii="Calibri" w:hAnsi="Calibri" w:cs="Calibri"/>
          <w:szCs w:val="24"/>
        </w:rPr>
        <w:t>Civil disturbance</w:t>
      </w:r>
    </w:p>
    <w:p w:rsidRPr="006A28E0" w:rsidR="007E62EB" w:rsidP="007E62EB" w:rsidRDefault="007E62EB" w14:paraId="15E08A74" w14:textId="77777777">
      <w:pPr>
        <w:pStyle w:val="ListParagraph"/>
        <w:numPr>
          <w:ilvl w:val="1"/>
          <w:numId w:val="38"/>
        </w:numPr>
        <w:rPr>
          <w:rFonts w:ascii="Calibri" w:hAnsi="Calibri" w:cs="Calibri"/>
          <w:szCs w:val="24"/>
        </w:rPr>
      </w:pPr>
      <w:r w:rsidRPr="006A28E0">
        <w:rPr>
          <w:rFonts w:ascii="Calibri" w:hAnsi="Calibri" w:cs="Calibri"/>
          <w:szCs w:val="24"/>
        </w:rPr>
        <w:t>Communication disruption</w:t>
      </w:r>
    </w:p>
    <w:p w:rsidRPr="006A28E0" w:rsidR="007E62EB" w:rsidP="007E62EB" w:rsidRDefault="007E62EB" w14:paraId="622C36A4" w14:textId="77777777">
      <w:pPr>
        <w:pStyle w:val="ListParagraph"/>
        <w:numPr>
          <w:ilvl w:val="1"/>
          <w:numId w:val="38"/>
        </w:numPr>
        <w:rPr>
          <w:rFonts w:ascii="Calibri" w:hAnsi="Calibri" w:cs="Calibri"/>
          <w:szCs w:val="24"/>
        </w:rPr>
      </w:pPr>
      <w:r w:rsidRPr="006A28E0">
        <w:rPr>
          <w:rFonts w:ascii="Calibri" w:hAnsi="Calibri" w:cs="Calibri"/>
          <w:szCs w:val="24"/>
        </w:rPr>
        <w:t>Computer system failure</w:t>
      </w:r>
    </w:p>
    <w:p w:rsidRPr="006A28E0" w:rsidR="007E62EB" w:rsidP="007E62EB" w:rsidRDefault="007E62EB" w14:paraId="55391BC0" w14:textId="77777777">
      <w:pPr>
        <w:pStyle w:val="ListParagraph"/>
        <w:numPr>
          <w:ilvl w:val="1"/>
          <w:numId w:val="38"/>
        </w:numPr>
        <w:rPr>
          <w:rFonts w:ascii="Calibri" w:hAnsi="Calibri" w:cs="Calibri"/>
          <w:szCs w:val="24"/>
        </w:rPr>
      </w:pPr>
      <w:r w:rsidRPr="006A28E0">
        <w:rPr>
          <w:rFonts w:ascii="Calibri" w:hAnsi="Calibri" w:cs="Calibri"/>
          <w:szCs w:val="24"/>
        </w:rPr>
        <w:t>E H R failure</w:t>
      </w:r>
    </w:p>
    <w:p w:rsidRPr="006A28E0" w:rsidR="007E62EB" w:rsidP="007E62EB" w:rsidRDefault="007E62EB" w14:paraId="0AEA7D5A" w14:textId="77777777">
      <w:pPr>
        <w:pStyle w:val="ListParagraph"/>
        <w:numPr>
          <w:ilvl w:val="1"/>
          <w:numId w:val="38"/>
        </w:numPr>
        <w:rPr>
          <w:rFonts w:ascii="Calibri" w:hAnsi="Calibri" w:cs="Calibri"/>
          <w:szCs w:val="24"/>
        </w:rPr>
      </w:pPr>
      <w:r w:rsidRPr="006A28E0">
        <w:rPr>
          <w:rFonts w:ascii="Calibri" w:hAnsi="Calibri" w:cs="Calibri"/>
          <w:szCs w:val="24"/>
        </w:rPr>
        <w:t>Suspicious package</w:t>
      </w:r>
    </w:p>
    <w:p w:rsidRPr="006A28E0" w:rsidR="007E62EB" w:rsidP="007E62EB" w:rsidRDefault="007E62EB" w14:paraId="60D7AF0C" w14:textId="77777777">
      <w:pPr>
        <w:pStyle w:val="ListParagraph"/>
        <w:numPr>
          <w:ilvl w:val="1"/>
          <w:numId w:val="38"/>
        </w:numPr>
        <w:rPr>
          <w:rFonts w:ascii="Calibri" w:hAnsi="Calibri" w:cs="Calibri"/>
          <w:szCs w:val="24"/>
        </w:rPr>
      </w:pPr>
      <w:r w:rsidRPr="006A28E0">
        <w:rPr>
          <w:rFonts w:ascii="Calibri" w:hAnsi="Calibri" w:cs="Calibri"/>
          <w:szCs w:val="24"/>
        </w:rPr>
        <w:t>Railroad crash</w:t>
      </w:r>
    </w:p>
    <w:p w:rsidRPr="006A28E0" w:rsidR="007E62EB" w:rsidP="007E62EB" w:rsidRDefault="007E62EB" w14:paraId="4D6358E4" w14:textId="77777777">
      <w:pPr>
        <w:pStyle w:val="ListParagraph"/>
        <w:numPr>
          <w:ilvl w:val="1"/>
          <w:numId w:val="38"/>
        </w:numPr>
        <w:rPr>
          <w:rFonts w:ascii="Calibri" w:hAnsi="Calibri" w:cs="Calibri"/>
          <w:szCs w:val="24"/>
        </w:rPr>
      </w:pPr>
      <w:r w:rsidRPr="006A28E0">
        <w:rPr>
          <w:rFonts w:ascii="Calibri" w:hAnsi="Calibri" w:cs="Calibri"/>
          <w:szCs w:val="24"/>
        </w:rPr>
        <w:t>Plane crash</w:t>
      </w:r>
    </w:p>
    <w:p w:rsidR="007E62EB" w:rsidP="007E62EB" w:rsidRDefault="007E62EB" w14:paraId="7756147E" w14:textId="3BC49BD4">
      <w:pPr>
        <w:pStyle w:val="ListParagraph"/>
        <w:numPr>
          <w:ilvl w:val="1"/>
          <w:numId w:val="38"/>
        </w:numPr>
        <w:rPr>
          <w:rFonts w:ascii="Calibri" w:hAnsi="Calibri" w:cs="Calibri"/>
          <w:szCs w:val="24"/>
        </w:rPr>
      </w:pPr>
      <w:r w:rsidRPr="006A28E0">
        <w:rPr>
          <w:rFonts w:ascii="Calibri" w:hAnsi="Calibri" w:cs="Calibri"/>
          <w:szCs w:val="24"/>
        </w:rPr>
        <w:t xml:space="preserve">Supply disruption </w:t>
      </w:r>
    </w:p>
    <w:p w:rsidRPr="006A28E0" w:rsidR="003967CB" w:rsidP="007E62EB" w:rsidRDefault="003967CB" w14:paraId="009AED1C" w14:textId="5CC9A01C">
      <w:pPr>
        <w:pStyle w:val="ListParagraph"/>
        <w:numPr>
          <w:ilvl w:val="1"/>
          <w:numId w:val="38"/>
        </w:numPr>
        <w:rPr>
          <w:rFonts w:ascii="Calibri" w:hAnsi="Calibri" w:cs="Calibri"/>
          <w:szCs w:val="24"/>
        </w:rPr>
      </w:pPr>
      <w:r>
        <w:rPr>
          <w:rFonts w:ascii="Calibri" w:hAnsi="Calibri" w:cs="Calibri"/>
          <w:szCs w:val="24"/>
        </w:rPr>
        <w:t xml:space="preserve">Other </w:t>
      </w:r>
    </w:p>
    <w:p w:rsidRPr="006A28E0" w:rsidR="007E62EB" w:rsidP="007E62EB" w:rsidRDefault="007E62EB" w14:paraId="3C5D14AB" w14:textId="77777777">
      <w:pPr>
        <w:rPr>
          <w:rFonts w:ascii="Calibri" w:hAnsi="Calibri" w:cs="Calibri"/>
        </w:rPr>
      </w:pPr>
    </w:p>
    <w:p w:rsidRPr="006A28E0" w:rsidR="007E62EB" w:rsidP="007E62EB" w:rsidRDefault="007E62EB" w14:paraId="59EEB75D" w14:textId="77777777">
      <w:pPr>
        <w:rPr>
          <w:rFonts w:ascii="Calibri" w:hAnsi="Calibri" w:cs="Calibri"/>
        </w:rPr>
      </w:pPr>
      <w:r w:rsidRPr="006A28E0">
        <w:rPr>
          <w:rFonts w:ascii="Calibri" w:hAnsi="Calibri" w:cs="Calibri"/>
        </w:rPr>
        <w:t xml:space="preserve">While the above policies and procedures may be needed for inclusion in the Emergency Preparedness Plan, it is important to revise specific operational policies as it relates to resident care, resident medical records, resident information, communication, transportation, shelter in place and others as identified in the regulations.  </w:t>
      </w:r>
    </w:p>
    <w:p w:rsidRPr="006A28E0" w:rsidR="007E62EB" w:rsidP="007E62EB" w:rsidRDefault="007E62EB" w14:paraId="35FD636C" w14:textId="77777777">
      <w:pPr>
        <w:rPr>
          <w:rFonts w:ascii="Calibri" w:hAnsi="Calibri" w:cs="Calibri"/>
        </w:rPr>
      </w:pPr>
    </w:p>
    <w:p w:rsidR="003967CB" w:rsidP="007E62EB" w:rsidRDefault="003967CB" w14:paraId="0B6B9FD5" w14:textId="77777777">
      <w:pPr>
        <w:rPr>
          <w:rFonts w:ascii="Calibri" w:hAnsi="Calibri" w:cs="Calibri"/>
          <w:b/>
          <w:iCs/>
        </w:rPr>
      </w:pPr>
    </w:p>
    <w:p w:rsidRPr="006A28E0" w:rsidR="007E62EB" w:rsidP="007E62EB" w:rsidRDefault="007E62EB" w14:paraId="54DBEAA5" w14:textId="008F1029">
      <w:pPr>
        <w:rPr>
          <w:rFonts w:ascii="Calibri" w:hAnsi="Calibri" w:cs="Calibri"/>
          <w:b/>
          <w:iCs/>
        </w:rPr>
      </w:pPr>
      <w:r w:rsidRPr="006A28E0">
        <w:rPr>
          <w:rFonts w:ascii="Calibri" w:hAnsi="Calibri" w:cs="Calibri"/>
          <w:b/>
          <w:iCs/>
        </w:rPr>
        <w:lastRenderedPageBreak/>
        <w:t>Shelter in Place</w:t>
      </w:r>
    </w:p>
    <w:p w:rsidRPr="006A28E0" w:rsidR="007E62EB" w:rsidP="007E62EB" w:rsidRDefault="007E62EB" w14:paraId="13C58F90" w14:textId="77777777">
      <w:pPr>
        <w:rPr>
          <w:rFonts w:ascii="Calibri" w:hAnsi="Calibri" w:cs="Calibri"/>
        </w:rPr>
      </w:pPr>
      <w:r w:rsidRPr="006A28E0">
        <w:rPr>
          <w:rFonts w:ascii="Calibri" w:hAnsi="Calibri" w:cs="Calibri"/>
        </w:rPr>
        <w:t xml:space="preserve">Due to the risks in transporting vulnerable patients and residents, evacuation should only be undertaken if sheltering-in-place results in greater risk. Develop an effective plan for sheltering-in-place, by ensuring provisions for the following are specified:  </w:t>
      </w:r>
    </w:p>
    <w:p w:rsidRPr="006A28E0" w:rsidR="007E62EB" w:rsidP="007E62EB" w:rsidRDefault="007E62EB" w14:paraId="1D215611" w14:textId="77777777">
      <w:pPr>
        <w:pStyle w:val="ListParagraph"/>
        <w:numPr>
          <w:ilvl w:val="0"/>
          <w:numId w:val="33"/>
        </w:numPr>
        <w:contextualSpacing/>
        <w:rPr>
          <w:rFonts w:ascii="Calibri" w:hAnsi="Calibri" w:cs="Calibri"/>
          <w:b/>
          <w:szCs w:val="24"/>
        </w:rPr>
      </w:pPr>
      <w:r w:rsidRPr="006A28E0">
        <w:rPr>
          <w:rFonts w:ascii="Calibri" w:hAnsi="Calibri" w:cs="Calibri"/>
          <w:szCs w:val="24"/>
        </w:rPr>
        <w:t xml:space="preserve">Procedures to assess whether the facility is strong enough to withstand strong winds, flooding, etc. </w:t>
      </w:r>
    </w:p>
    <w:p w:rsidRPr="006A28E0" w:rsidR="007E62EB" w:rsidP="007E62EB" w:rsidRDefault="007E62EB" w14:paraId="22EF79FB" w14:textId="77777777">
      <w:pPr>
        <w:pStyle w:val="ListParagraph"/>
        <w:numPr>
          <w:ilvl w:val="0"/>
          <w:numId w:val="33"/>
        </w:numPr>
        <w:contextualSpacing/>
        <w:rPr>
          <w:rFonts w:ascii="Calibri" w:hAnsi="Calibri" w:cs="Calibri"/>
          <w:b/>
          <w:szCs w:val="24"/>
        </w:rPr>
      </w:pPr>
      <w:r w:rsidRPr="006A28E0">
        <w:rPr>
          <w:rFonts w:ascii="Calibri" w:hAnsi="Calibri" w:cs="Calibri"/>
          <w:szCs w:val="24"/>
        </w:rPr>
        <w:t xml:space="preserve">Measures to secure the building against damage (plywood for windows, sandbags and plastic for flooding, safest areas of the facility identified. </w:t>
      </w:r>
    </w:p>
    <w:p w:rsidRPr="006A28E0" w:rsidR="007E62EB" w:rsidP="007E62EB" w:rsidRDefault="007E62EB" w14:paraId="582767AD" w14:textId="77777777">
      <w:pPr>
        <w:pStyle w:val="ListParagraph"/>
        <w:numPr>
          <w:ilvl w:val="0"/>
          <w:numId w:val="33"/>
        </w:numPr>
        <w:contextualSpacing/>
        <w:rPr>
          <w:rFonts w:ascii="Calibri" w:hAnsi="Calibri" w:cs="Calibri"/>
          <w:b/>
          <w:szCs w:val="24"/>
        </w:rPr>
      </w:pPr>
      <w:r w:rsidRPr="006A28E0">
        <w:rPr>
          <w:rFonts w:ascii="Calibri" w:hAnsi="Calibri" w:cs="Calibri"/>
          <w:szCs w:val="24"/>
        </w:rPr>
        <w:t xml:space="preserve">Procedures for collaborating with local emergency management agency, fire, police and EMS agencies regarding the decision to shelter-in-place. </w:t>
      </w:r>
    </w:p>
    <w:p w:rsidRPr="006A28E0" w:rsidR="007E62EB" w:rsidP="007E62EB" w:rsidRDefault="007E62EB" w14:paraId="7AC13B59" w14:textId="77777777">
      <w:pPr>
        <w:pStyle w:val="ListParagraph"/>
        <w:numPr>
          <w:ilvl w:val="0"/>
          <w:numId w:val="33"/>
        </w:numPr>
        <w:contextualSpacing/>
        <w:rPr>
          <w:rFonts w:ascii="Calibri" w:hAnsi="Calibri" w:cs="Calibri"/>
          <w:b/>
          <w:szCs w:val="24"/>
        </w:rPr>
      </w:pPr>
      <w:r w:rsidRPr="006A28E0">
        <w:rPr>
          <w:rFonts w:ascii="Calibri" w:hAnsi="Calibri" w:cs="Calibri"/>
          <w:szCs w:val="24"/>
        </w:rPr>
        <w:t xml:space="preserve">Sufficient resources are in supply for sheltering-in-place for at least ___ days, including: </w:t>
      </w:r>
    </w:p>
    <w:p w:rsidRPr="006A28E0" w:rsidR="007E62EB" w:rsidP="007E62EB" w:rsidRDefault="007E62EB" w14:paraId="620ECDED" w14:textId="77777777">
      <w:pPr>
        <w:pStyle w:val="ListParagraph"/>
        <w:numPr>
          <w:ilvl w:val="1"/>
          <w:numId w:val="33"/>
        </w:numPr>
        <w:contextualSpacing/>
        <w:rPr>
          <w:rFonts w:ascii="Calibri" w:hAnsi="Calibri" w:cs="Calibri"/>
          <w:b/>
          <w:szCs w:val="24"/>
        </w:rPr>
      </w:pPr>
      <w:r w:rsidRPr="006A28E0">
        <w:rPr>
          <w:rFonts w:ascii="Calibri" w:hAnsi="Calibri" w:cs="Calibri"/>
          <w:szCs w:val="24"/>
        </w:rPr>
        <w:t xml:space="preserve">Ensuring emergency power, including back-up generators and accounts for maintaining a supply of fuel </w:t>
      </w:r>
    </w:p>
    <w:p w:rsidRPr="006A28E0" w:rsidR="007E62EB" w:rsidP="007E62EB" w:rsidRDefault="007E62EB" w14:paraId="6CFEDC08" w14:textId="77777777">
      <w:pPr>
        <w:pStyle w:val="ListParagraph"/>
        <w:numPr>
          <w:ilvl w:val="1"/>
          <w:numId w:val="33"/>
        </w:numPr>
        <w:contextualSpacing/>
        <w:rPr>
          <w:rFonts w:ascii="Calibri" w:hAnsi="Calibri" w:cs="Calibri"/>
          <w:b/>
          <w:szCs w:val="24"/>
        </w:rPr>
      </w:pPr>
      <w:r w:rsidRPr="006A28E0">
        <w:rPr>
          <w:rFonts w:ascii="Calibri" w:hAnsi="Calibri" w:cs="Calibri"/>
          <w:szCs w:val="24"/>
        </w:rPr>
        <w:t xml:space="preserve">An adequate supply of potable water (recommended amounts vary by population and location) </w:t>
      </w:r>
    </w:p>
    <w:p w:rsidRPr="006A28E0" w:rsidR="007E62EB" w:rsidP="007E62EB" w:rsidRDefault="007E62EB" w14:paraId="084BFE12" w14:textId="77777777">
      <w:pPr>
        <w:pStyle w:val="ListParagraph"/>
        <w:numPr>
          <w:ilvl w:val="1"/>
          <w:numId w:val="33"/>
        </w:numPr>
        <w:contextualSpacing/>
        <w:rPr>
          <w:rFonts w:ascii="Calibri" w:hAnsi="Calibri" w:cs="Calibri"/>
          <w:b/>
          <w:szCs w:val="24"/>
        </w:rPr>
      </w:pPr>
      <w:r w:rsidRPr="006A28E0">
        <w:rPr>
          <w:rFonts w:ascii="Calibri" w:hAnsi="Calibri" w:cs="Calibri"/>
          <w:szCs w:val="24"/>
        </w:rPr>
        <w:t xml:space="preserve">A description of the amounts and types of food in supply </w:t>
      </w:r>
    </w:p>
    <w:p w:rsidRPr="006A28E0" w:rsidR="007E62EB" w:rsidP="007E62EB" w:rsidRDefault="007E62EB" w14:paraId="665EA006" w14:textId="77777777">
      <w:pPr>
        <w:pStyle w:val="ListParagraph"/>
        <w:numPr>
          <w:ilvl w:val="1"/>
          <w:numId w:val="33"/>
        </w:numPr>
        <w:contextualSpacing/>
        <w:rPr>
          <w:rFonts w:ascii="Calibri" w:hAnsi="Calibri" w:cs="Calibri"/>
          <w:b/>
          <w:szCs w:val="24"/>
        </w:rPr>
      </w:pPr>
      <w:r w:rsidRPr="006A28E0">
        <w:rPr>
          <w:rFonts w:ascii="Calibri" w:hAnsi="Calibri" w:cs="Calibri"/>
          <w:szCs w:val="24"/>
        </w:rPr>
        <w:t xml:space="preserve">Maintaining extra pharmacy stocks of common medications </w:t>
      </w:r>
    </w:p>
    <w:p w:rsidRPr="006A28E0" w:rsidR="007E62EB" w:rsidP="007E62EB" w:rsidRDefault="007E62EB" w14:paraId="572DFBD1" w14:textId="77777777">
      <w:pPr>
        <w:pStyle w:val="ListParagraph"/>
        <w:numPr>
          <w:ilvl w:val="1"/>
          <w:numId w:val="33"/>
        </w:numPr>
        <w:contextualSpacing/>
        <w:rPr>
          <w:rFonts w:ascii="Calibri" w:hAnsi="Calibri" w:cs="Calibri"/>
          <w:b/>
          <w:szCs w:val="24"/>
        </w:rPr>
      </w:pPr>
      <w:r w:rsidRPr="006A28E0">
        <w:rPr>
          <w:rFonts w:ascii="Calibri" w:hAnsi="Calibri" w:cs="Calibri"/>
          <w:szCs w:val="24"/>
        </w:rPr>
        <w:t xml:space="preserve">Maintaining extra medical supplies and equipment (e.g., oxygen, linens, vital equipment) </w:t>
      </w:r>
    </w:p>
    <w:p w:rsidRPr="006A28E0" w:rsidR="007E62EB" w:rsidP="007E62EB" w:rsidRDefault="007E62EB" w14:paraId="1A226183" w14:textId="77777777">
      <w:pPr>
        <w:pStyle w:val="ListParagraph"/>
        <w:numPr>
          <w:ilvl w:val="0"/>
          <w:numId w:val="33"/>
        </w:numPr>
        <w:contextualSpacing/>
        <w:rPr>
          <w:rFonts w:ascii="Calibri" w:hAnsi="Calibri" w:cs="Calibri"/>
          <w:b/>
          <w:szCs w:val="24"/>
        </w:rPr>
      </w:pPr>
      <w:r w:rsidRPr="006A28E0">
        <w:rPr>
          <w:rFonts w:ascii="Calibri" w:hAnsi="Calibri" w:cs="Calibri"/>
          <w:szCs w:val="24"/>
        </w:rPr>
        <w:t xml:space="preserve">Identifying and assigning staff who are responsible for each task </w:t>
      </w:r>
    </w:p>
    <w:p w:rsidRPr="006A28E0" w:rsidR="007E62EB" w:rsidP="007E62EB" w:rsidRDefault="007E62EB" w14:paraId="3403973D" w14:textId="77777777">
      <w:pPr>
        <w:pStyle w:val="ListParagraph"/>
        <w:numPr>
          <w:ilvl w:val="0"/>
          <w:numId w:val="33"/>
        </w:numPr>
        <w:contextualSpacing/>
        <w:rPr>
          <w:rFonts w:ascii="Calibri" w:hAnsi="Calibri" w:cs="Calibri"/>
          <w:b/>
          <w:szCs w:val="24"/>
        </w:rPr>
      </w:pPr>
      <w:r w:rsidRPr="006A28E0">
        <w:rPr>
          <w:rFonts w:ascii="Calibri" w:hAnsi="Calibri" w:cs="Calibri"/>
          <w:szCs w:val="24"/>
        </w:rPr>
        <w:t>Description of hosting procedures, with details ensuring 24-hour operations for minimum of ___</w:t>
      </w:r>
      <w:proofErr w:type="gramStart"/>
      <w:r w:rsidRPr="006A28E0">
        <w:rPr>
          <w:rFonts w:ascii="Calibri" w:hAnsi="Calibri" w:cs="Calibri"/>
          <w:szCs w:val="24"/>
        </w:rPr>
        <w:t>_  days</w:t>
      </w:r>
      <w:proofErr w:type="gramEnd"/>
      <w:r w:rsidRPr="006A28E0">
        <w:rPr>
          <w:rFonts w:ascii="Calibri" w:hAnsi="Calibri" w:cs="Calibri"/>
          <w:szCs w:val="24"/>
        </w:rPr>
        <w:t xml:space="preserve"> </w:t>
      </w:r>
    </w:p>
    <w:p w:rsidRPr="006A28E0" w:rsidR="007E62EB" w:rsidP="007E62EB" w:rsidRDefault="007E62EB" w14:paraId="08CDBEEE" w14:textId="77777777">
      <w:pPr>
        <w:pStyle w:val="ListParagraph"/>
        <w:numPr>
          <w:ilvl w:val="0"/>
          <w:numId w:val="33"/>
        </w:numPr>
        <w:contextualSpacing/>
        <w:rPr>
          <w:rFonts w:ascii="Calibri" w:hAnsi="Calibri" w:cs="Calibri"/>
          <w:b/>
          <w:szCs w:val="24"/>
        </w:rPr>
      </w:pPr>
      <w:r w:rsidRPr="006A28E0">
        <w:rPr>
          <w:rFonts w:ascii="Calibri" w:hAnsi="Calibri" w:cs="Calibri"/>
          <w:szCs w:val="24"/>
        </w:rPr>
        <w:t xml:space="preserve">Contract established with multiple vendors for supplies and transportation </w:t>
      </w:r>
    </w:p>
    <w:p w:rsidRPr="006A28E0" w:rsidR="007E62EB" w:rsidP="007E62EB" w:rsidRDefault="007E62EB" w14:paraId="582253AD" w14:textId="77777777">
      <w:pPr>
        <w:pStyle w:val="ListParagraph"/>
        <w:numPr>
          <w:ilvl w:val="0"/>
          <w:numId w:val="33"/>
        </w:numPr>
        <w:contextualSpacing/>
        <w:rPr>
          <w:rFonts w:ascii="Calibri" w:hAnsi="Calibri" w:cs="Calibri"/>
          <w:b/>
          <w:szCs w:val="24"/>
        </w:rPr>
      </w:pPr>
      <w:r w:rsidRPr="006A28E0">
        <w:rPr>
          <w:rFonts w:ascii="Calibri" w:hAnsi="Calibri" w:cs="Calibri"/>
          <w:szCs w:val="24"/>
        </w:rPr>
        <w:t>Develop a plan for addressing emergency financial needs and providing security</w:t>
      </w:r>
      <w:r w:rsidRPr="006A28E0">
        <w:rPr>
          <w:rFonts w:ascii="Calibri" w:hAnsi="Calibri" w:cs="Calibri"/>
          <w:b/>
          <w:szCs w:val="24"/>
        </w:rPr>
        <w:t xml:space="preserve"> </w:t>
      </w:r>
    </w:p>
    <w:p w:rsidRPr="006A28E0" w:rsidR="007E62EB" w:rsidP="007E62EB" w:rsidRDefault="007E62EB" w14:paraId="37F0FBED" w14:textId="77777777">
      <w:pPr>
        <w:rPr>
          <w:rFonts w:ascii="Calibri" w:hAnsi="Calibri" w:cs="Calibri"/>
          <w:b/>
          <w:i/>
        </w:rPr>
      </w:pPr>
    </w:p>
    <w:p w:rsidRPr="006A28E0" w:rsidR="007E62EB" w:rsidP="007E62EB" w:rsidRDefault="007E62EB" w14:paraId="32FD720A" w14:textId="77777777">
      <w:pPr>
        <w:rPr>
          <w:rFonts w:ascii="Calibri" w:hAnsi="Calibri" w:cs="Calibri"/>
          <w:b/>
          <w:iCs/>
        </w:rPr>
      </w:pPr>
      <w:r w:rsidRPr="006A28E0">
        <w:rPr>
          <w:rFonts w:ascii="Calibri" w:hAnsi="Calibri" w:cs="Calibri"/>
          <w:b/>
          <w:iCs/>
        </w:rPr>
        <w:t>Evacuation Considerations</w:t>
      </w:r>
    </w:p>
    <w:p w:rsidRPr="006A28E0" w:rsidR="007E62EB" w:rsidP="007E62EB" w:rsidRDefault="007E62EB" w14:paraId="400CB34A" w14:textId="77777777">
      <w:pPr>
        <w:rPr>
          <w:rFonts w:ascii="Calibri" w:hAnsi="Calibri" w:cs="Calibri"/>
        </w:rPr>
      </w:pPr>
      <w:r w:rsidRPr="006A28E0">
        <w:rPr>
          <w:rFonts w:ascii="Calibri" w:hAnsi="Calibri" w:cs="Calibri"/>
        </w:rPr>
        <w:t xml:space="preserve">Develop an effective plan for evacuation, by ensuring provisions for the following are specified:  </w:t>
      </w:r>
    </w:p>
    <w:p w:rsidRPr="006A28E0" w:rsidR="007E62EB" w:rsidP="007E62EB" w:rsidRDefault="007E62EB" w14:paraId="4246E690"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Identification of person responsible for implementing the facility evacuation plan (even if no outside evacuation order is given) </w:t>
      </w:r>
    </w:p>
    <w:p w:rsidRPr="006A28E0" w:rsidR="007E62EB" w:rsidP="007E62EB" w:rsidRDefault="007E62EB" w14:paraId="3508037F"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Multiple pre-determined evacuation locations (contract or agreement).  The facility has agreements with a “like” facility have been established, with suitable space, utilities, security and sanitary facilities for individuals receiving care, staff and others using the location, with at least one facility being 50 miles away. A back-up may be necessary if the first one is unable to accept evacuees. </w:t>
      </w:r>
    </w:p>
    <w:p w:rsidRPr="006A28E0" w:rsidR="007E62EB" w:rsidP="007E62EB" w:rsidRDefault="007E62EB" w14:paraId="0F7AE92B"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Evacuation routes and alternative routes have been identified, and the proper authorities have been notified. Maps are available and specified travel time has been established. </w:t>
      </w:r>
    </w:p>
    <w:p w:rsidRPr="006A28E0" w:rsidR="007E62EB" w:rsidP="007E62EB" w:rsidRDefault="007E62EB" w14:paraId="794FDBC7" w14:textId="77777777">
      <w:pPr>
        <w:pStyle w:val="ListParagraph"/>
        <w:numPr>
          <w:ilvl w:val="1"/>
          <w:numId w:val="34"/>
        </w:numPr>
        <w:contextualSpacing/>
        <w:rPr>
          <w:rFonts w:ascii="Calibri" w:hAnsi="Calibri" w:cs="Calibri"/>
          <w:b/>
          <w:szCs w:val="24"/>
        </w:rPr>
      </w:pPr>
      <w:r w:rsidRPr="006A28E0">
        <w:rPr>
          <w:rFonts w:ascii="Calibri" w:hAnsi="Calibri" w:cs="Calibri"/>
        </w:rPr>
        <w:t xml:space="preserve">Identify and plainly designate marked exits, evacuation routes, and alternatives on master floor plan for both internal and external evacuations.  Post the routes in visible locations throughout the facility.  </w:t>
      </w:r>
    </w:p>
    <w:p w:rsidRPr="006A28E0" w:rsidR="007E62EB" w:rsidP="007E62EB" w:rsidRDefault="007E62EB" w14:paraId="07AF543D" w14:textId="77777777">
      <w:pPr>
        <w:pStyle w:val="ListParagraph"/>
        <w:numPr>
          <w:ilvl w:val="2"/>
          <w:numId w:val="34"/>
        </w:numPr>
        <w:contextualSpacing/>
        <w:rPr>
          <w:rFonts w:ascii="Calibri" w:hAnsi="Calibri" w:cs="Calibri"/>
          <w:b/>
          <w:szCs w:val="24"/>
        </w:rPr>
      </w:pPr>
      <w:r w:rsidRPr="006A28E0">
        <w:rPr>
          <w:rFonts w:ascii="Calibri" w:hAnsi="Calibri" w:cs="Calibri"/>
        </w:rPr>
        <w:t xml:space="preserve">Plan safe routes </w:t>
      </w:r>
    </w:p>
    <w:p w:rsidRPr="006A28E0" w:rsidR="007E62EB" w:rsidP="007E62EB" w:rsidRDefault="007E62EB" w14:paraId="6C3F4DD9" w14:textId="77777777">
      <w:pPr>
        <w:pStyle w:val="ListParagraph"/>
        <w:numPr>
          <w:ilvl w:val="2"/>
          <w:numId w:val="34"/>
        </w:numPr>
        <w:contextualSpacing/>
        <w:rPr>
          <w:rFonts w:ascii="Calibri" w:hAnsi="Calibri" w:cs="Calibri"/>
          <w:b/>
          <w:szCs w:val="24"/>
        </w:rPr>
      </w:pPr>
      <w:r w:rsidRPr="006A28E0">
        <w:rPr>
          <w:rFonts w:ascii="Calibri" w:hAnsi="Calibri" w:cs="Calibri"/>
        </w:rPr>
        <w:lastRenderedPageBreak/>
        <w:t>Designate facility compartments for internal evacuation and for planning the safest external evacuation routes.</w:t>
      </w:r>
    </w:p>
    <w:p w:rsidRPr="006A28E0" w:rsidR="007E62EB" w:rsidP="007E62EB" w:rsidRDefault="007E62EB" w14:paraId="539A65AF" w14:textId="77777777">
      <w:pPr>
        <w:pStyle w:val="ListParagraph"/>
        <w:numPr>
          <w:ilvl w:val="2"/>
          <w:numId w:val="34"/>
        </w:numPr>
        <w:contextualSpacing/>
        <w:rPr>
          <w:rFonts w:ascii="Calibri" w:hAnsi="Calibri" w:cs="Calibri"/>
          <w:b/>
          <w:szCs w:val="24"/>
        </w:rPr>
      </w:pPr>
      <w:r w:rsidRPr="006A28E0">
        <w:rPr>
          <w:rFonts w:ascii="Calibri" w:hAnsi="Calibri" w:cs="Calibri"/>
        </w:rPr>
        <w:t>Inform staff/residents on exit locations and evacuation procedures.</w:t>
      </w:r>
    </w:p>
    <w:p w:rsidRPr="006A28E0" w:rsidR="007E62EB" w:rsidP="007E62EB" w:rsidRDefault="007E62EB" w14:paraId="653BBB1F" w14:textId="77777777">
      <w:pPr>
        <w:pStyle w:val="ListParagraph"/>
        <w:numPr>
          <w:ilvl w:val="0"/>
          <w:numId w:val="34"/>
        </w:numPr>
        <w:contextualSpacing/>
        <w:rPr>
          <w:rFonts w:ascii="Calibri" w:hAnsi="Calibri" w:cs="Calibri"/>
          <w:b/>
          <w:szCs w:val="24"/>
        </w:rPr>
      </w:pPr>
      <w:r w:rsidRPr="006A28E0">
        <w:rPr>
          <w:rFonts w:ascii="Calibri" w:hAnsi="Calibri" w:cs="Calibri"/>
          <w:szCs w:val="24"/>
        </w:rPr>
        <w:t>Adequate food supply and logistical support for transporting food is described</w:t>
      </w:r>
      <w:r w:rsidRPr="006A28E0">
        <w:rPr>
          <w:rFonts w:ascii="Calibri" w:hAnsi="Calibri" w:cs="Calibri"/>
          <w:b/>
          <w:szCs w:val="24"/>
        </w:rPr>
        <w:t>.</w:t>
      </w:r>
    </w:p>
    <w:p w:rsidRPr="006A28E0" w:rsidR="007E62EB" w:rsidP="007E62EB" w:rsidRDefault="007E62EB" w14:paraId="3F867837"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The amounts of water to be transported and logistical support is described (1 gal/person). </w:t>
      </w:r>
    </w:p>
    <w:p w:rsidRPr="006A28E0" w:rsidR="007E62EB" w:rsidP="007E62EB" w:rsidRDefault="007E62EB" w14:paraId="24BEBBA9"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The logistics to transport medications is described, including ensuring their protection under the control of a registered nurse. </w:t>
      </w:r>
    </w:p>
    <w:p w:rsidRPr="006A28E0" w:rsidR="007E62EB" w:rsidP="007E62EB" w:rsidRDefault="007E62EB" w14:paraId="44320887"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Procedures for protecting and transporting resident/patient medical records. </w:t>
      </w:r>
    </w:p>
    <w:p w:rsidRPr="006A28E0" w:rsidR="007E62EB" w:rsidP="007E62EB" w:rsidRDefault="007E62EB" w14:paraId="4E7DFD7B"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The list of items to accompany residents/patients is described. </w:t>
      </w:r>
    </w:p>
    <w:p w:rsidRPr="006A28E0" w:rsidR="007E62EB" w:rsidP="007E62EB" w:rsidRDefault="007E62EB" w14:paraId="52723ABD" w14:textId="77777777">
      <w:pPr>
        <w:pStyle w:val="ListParagraph"/>
        <w:numPr>
          <w:ilvl w:val="0"/>
          <w:numId w:val="34"/>
        </w:numPr>
        <w:contextualSpacing/>
        <w:rPr>
          <w:rFonts w:ascii="Calibri" w:hAnsi="Calibri" w:cs="Calibri"/>
          <w:b/>
          <w:szCs w:val="24"/>
        </w:rPr>
      </w:pPr>
      <w:r w:rsidRPr="006A28E0">
        <w:rPr>
          <w:rFonts w:ascii="Calibri" w:hAnsi="Calibri" w:cs="Calibri"/>
          <w:szCs w:val="24"/>
        </w:rPr>
        <w:t>Identify how persons receiving care, their families, staff and others will be notified of the evacuation and communication methods that will be used during and after the evacuation</w:t>
      </w:r>
    </w:p>
    <w:p w:rsidRPr="006A28E0" w:rsidR="007E62EB" w:rsidP="007E62EB" w:rsidRDefault="007E62EB" w14:paraId="03444373"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Identify staff responsibilities and how individuals will be cared for during evacuation and the back-up plan if there isn’t sufficient staff. </w:t>
      </w:r>
    </w:p>
    <w:p w:rsidRPr="006A28E0" w:rsidR="007E62EB" w:rsidP="007E62EB" w:rsidRDefault="007E62EB" w14:paraId="6CDC3DA2"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Procedures are described to ensure residents/patients dependent on wheelchairs and/or other assistive devices are transported so their equipment will be </w:t>
      </w:r>
      <w:proofErr w:type="gramStart"/>
      <w:r w:rsidRPr="006A28E0">
        <w:rPr>
          <w:rFonts w:ascii="Calibri" w:hAnsi="Calibri" w:cs="Calibri"/>
          <w:szCs w:val="24"/>
        </w:rPr>
        <w:t>protected</w:t>
      </w:r>
      <w:proofErr w:type="gramEnd"/>
      <w:r w:rsidRPr="006A28E0">
        <w:rPr>
          <w:rFonts w:ascii="Calibri" w:hAnsi="Calibri" w:cs="Calibri"/>
          <w:szCs w:val="24"/>
        </w:rPr>
        <w:t xml:space="preserve"> and their personal needs met during transit (</w:t>
      </w:r>
      <w:r w:rsidRPr="006A28E0">
        <w:rPr>
          <w:rFonts w:ascii="Calibri" w:hAnsi="Calibri" w:cs="Calibri"/>
          <w:i/>
          <w:szCs w:val="24"/>
        </w:rPr>
        <w:t>e.g.,</w:t>
      </w:r>
      <w:r w:rsidRPr="006A28E0">
        <w:rPr>
          <w:rFonts w:ascii="Calibri" w:hAnsi="Calibri" w:cs="Calibri"/>
          <w:szCs w:val="24"/>
        </w:rPr>
        <w:t xml:space="preserve"> incontinent supplies for long periods, transfer boards and other assistive devices). </w:t>
      </w:r>
    </w:p>
    <w:p w:rsidRPr="006A28E0" w:rsidR="007E62EB" w:rsidP="007E62EB" w:rsidRDefault="007E62EB" w14:paraId="58356C29" w14:textId="77777777">
      <w:pPr>
        <w:pStyle w:val="ListParagraph"/>
        <w:numPr>
          <w:ilvl w:val="0"/>
          <w:numId w:val="34"/>
        </w:numPr>
        <w:contextualSpacing/>
        <w:rPr>
          <w:rFonts w:ascii="Calibri" w:hAnsi="Calibri" w:cs="Calibri"/>
          <w:b/>
          <w:szCs w:val="24"/>
        </w:rPr>
      </w:pPr>
      <w:r w:rsidRPr="006A28E0">
        <w:rPr>
          <w:rFonts w:ascii="Calibri" w:hAnsi="Calibri" w:cs="Calibri"/>
          <w:szCs w:val="24"/>
        </w:rPr>
        <w:t>A description of how other critical supplies and equipment will be transported is included.</w:t>
      </w:r>
    </w:p>
    <w:p w:rsidRPr="006A28E0" w:rsidR="007E62EB" w:rsidP="007E62EB" w:rsidRDefault="007E62EB" w14:paraId="1483387D" w14:textId="77777777">
      <w:pPr>
        <w:pStyle w:val="ListParagraph"/>
        <w:numPr>
          <w:ilvl w:val="0"/>
          <w:numId w:val="34"/>
        </w:numPr>
        <w:contextualSpacing/>
        <w:rPr>
          <w:rFonts w:ascii="Calibri" w:hAnsi="Calibri" w:cs="Calibri"/>
          <w:b/>
          <w:szCs w:val="24"/>
        </w:rPr>
      </w:pPr>
      <w:r w:rsidRPr="006A28E0">
        <w:rPr>
          <w:rFonts w:ascii="Calibri" w:hAnsi="Calibri" w:cs="Calibri"/>
          <w:szCs w:val="24"/>
        </w:rPr>
        <w:t>Determine a method to account for all individuals during and after the evacuation.</w:t>
      </w:r>
    </w:p>
    <w:p w:rsidRPr="006A28E0" w:rsidR="007E62EB" w:rsidP="007E62EB" w:rsidRDefault="007E62EB" w14:paraId="091AD3DA"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Procedures are described to ensure staff accompany evacuating residents. </w:t>
      </w:r>
    </w:p>
    <w:p w:rsidRPr="006A28E0" w:rsidR="007E62EB" w:rsidP="007E62EB" w:rsidRDefault="007E62EB" w14:paraId="653E0DC3"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Procedures are described if a patient/resident becomes ill or dies in route. </w:t>
      </w:r>
    </w:p>
    <w:p w:rsidRPr="006A28E0" w:rsidR="007E62EB" w:rsidP="007E62EB" w:rsidRDefault="007E62EB" w14:paraId="18A2DB31"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Mental health and grief counselors are available at reception points to talk with and counsel evacuees. </w:t>
      </w:r>
    </w:p>
    <w:p w:rsidRPr="006A28E0" w:rsidR="007E62EB" w:rsidP="007E62EB" w:rsidRDefault="007E62EB" w14:paraId="3ABFA91D"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Procedures are described if a patient/resident turns up missing during an evacuation: </w:t>
      </w:r>
    </w:p>
    <w:p w:rsidRPr="006A28E0" w:rsidR="007E62EB" w:rsidP="007E62EB" w:rsidRDefault="007E62EB" w14:paraId="65C78DDB" w14:textId="77777777">
      <w:pPr>
        <w:pStyle w:val="ListParagraph"/>
        <w:numPr>
          <w:ilvl w:val="1"/>
          <w:numId w:val="34"/>
        </w:numPr>
        <w:contextualSpacing/>
        <w:rPr>
          <w:rFonts w:ascii="Calibri" w:hAnsi="Calibri" w:cs="Calibri"/>
          <w:b/>
          <w:szCs w:val="24"/>
        </w:rPr>
      </w:pPr>
      <w:r w:rsidRPr="006A28E0">
        <w:rPr>
          <w:rFonts w:ascii="Calibri" w:hAnsi="Calibri" w:cs="Calibri"/>
          <w:szCs w:val="24"/>
        </w:rPr>
        <w:t xml:space="preserve">Notify the patient/resident’s family </w:t>
      </w:r>
    </w:p>
    <w:p w:rsidRPr="006A28E0" w:rsidR="007E62EB" w:rsidP="007E62EB" w:rsidRDefault="007E62EB" w14:paraId="3399FFF9" w14:textId="77777777">
      <w:pPr>
        <w:pStyle w:val="ListParagraph"/>
        <w:numPr>
          <w:ilvl w:val="1"/>
          <w:numId w:val="34"/>
        </w:numPr>
        <w:contextualSpacing/>
        <w:rPr>
          <w:rFonts w:ascii="Calibri" w:hAnsi="Calibri" w:cs="Calibri"/>
          <w:b/>
          <w:szCs w:val="24"/>
        </w:rPr>
      </w:pPr>
      <w:r w:rsidRPr="006A28E0">
        <w:rPr>
          <w:rFonts w:ascii="Calibri" w:hAnsi="Calibri" w:cs="Calibri"/>
          <w:szCs w:val="24"/>
        </w:rPr>
        <w:t xml:space="preserve">Notify local law enforcement </w:t>
      </w:r>
    </w:p>
    <w:p w:rsidRPr="006A28E0" w:rsidR="007E62EB" w:rsidP="007E62EB" w:rsidRDefault="007E62EB" w14:paraId="35FDBF23" w14:textId="77777777">
      <w:pPr>
        <w:pStyle w:val="ListParagraph"/>
        <w:numPr>
          <w:ilvl w:val="1"/>
          <w:numId w:val="34"/>
        </w:numPr>
        <w:contextualSpacing/>
        <w:rPr>
          <w:rFonts w:ascii="Calibri" w:hAnsi="Calibri" w:cs="Calibri"/>
          <w:b/>
          <w:szCs w:val="24"/>
        </w:rPr>
      </w:pPr>
      <w:r w:rsidRPr="006A28E0">
        <w:rPr>
          <w:rFonts w:ascii="Calibri" w:hAnsi="Calibri" w:cs="Calibri"/>
          <w:szCs w:val="24"/>
        </w:rPr>
        <w:t xml:space="preserve">Notify Nursing Home Administration and staff </w:t>
      </w:r>
    </w:p>
    <w:p w:rsidRPr="006A28E0" w:rsidR="007E62EB" w:rsidP="007E62EB" w:rsidRDefault="007E62EB" w14:paraId="629A66B9"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Ensure that patient/resident identification wristband (or equivalent identification) must be intact on all residents. </w:t>
      </w:r>
    </w:p>
    <w:p w:rsidRPr="006A28E0" w:rsidR="007E62EB" w:rsidP="007E62EB" w:rsidRDefault="007E62EB" w14:paraId="5863AC36" w14:textId="77777777">
      <w:pPr>
        <w:pStyle w:val="ListParagraph"/>
        <w:numPr>
          <w:ilvl w:val="0"/>
          <w:numId w:val="34"/>
        </w:numPr>
        <w:contextualSpacing/>
        <w:rPr>
          <w:rFonts w:ascii="Calibri" w:hAnsi="Calibri" w:cs="Calibri"/>
          <w:b/>
          <w:szCs w:val="24"/>
        </w:rPr>
      </w:pPr>
      <w:r w:rsidRPr="006A28E0">
        <w:rPr>
          <w:rFonts w:ascii="Calibri" w:hAnsi="Calibri" w:cs="Calibri"/>
          <w:szCs w:val="24"/>
        </w:rPr>
        <w:t xml:space="preserve">Describe the process to be utilized to track the arrival of each resident at the destination. </w:t>
      </w:r>
    </w:p>
    <w:p w:rsidRPr="006A28E0" w:rsidR="007E62EB" w:rsidP="007E62EB" w:rsidRDefault="007E62EB" w14:paraId="02D267C4" w14:textId="77777777">
      <w:pPr>
        <w:pStyle w:val="ListParagraph"/>
        <w:numPr>
          <w:ilvl w:val="0"/>
          <w:numId w:val="34"/>
        </w:numPr>
        <w:contextualSpacing/>
        <w:rPr>
          <w:rFonts w:ascii="Calibri" w:hAnsi="Calibri" w:cs="Calibri"/>
          <w:b/>
          <w:szCs w:val="24"/>
        </w:rPr>
      </w:pPr>
      <w:r w:rsidRPr="006A28E0">
        <w:rPr>
          <w:rFonts w:ascii="Calibri" w:hAnsi="Calibri" w:cs="Calibri"/>
          <w:szCs w:val="24"/>
        </w:rPr>
        <w:t>It is described whether staff’s family can shelter at the facility and evacuate.</w:t>
      </w:r>
    </w:p>
    <w:p w:rsidR="007E62EB" w:rsidP="007E62EB" w:rsidRDefault="007E62EB" w14:paraId="5CE37D01" w14:textId="77777777">
      <w:pPr>
        <w:rPr>
          <w:rFonts w:ascii="Calibri" w:hAnsi="Calibri" w:cs="Calibri"/>
          <w:b/>
          <w:bCs/>
          <w:i/>
          <w:iCs/>
        </w:rPr>
      </w:pPr>
    </w:p>
    <w:p w:rsidRPr="006A28E0" w:rsidR="007E62EB" w:rsidP="007E62EB" w:rsidRDefault="007E62EB" w14:paraId="1E3F6F0D" w14:textId="77777777">
      <w:pPr>
        <w:rPr>
          <w:rFonts w:ascii="Calibri" w:hAnsi="Calibri" w:cs="Calibri"/>
          <w:b/>
          <w:bCs/>
        </w:rPr>
      </w:pPr>
      <w:r w:rsidRPr="006A28E0">
        <w:rPr>
          <w:rFonts w:ascii="Calibri" w:hAnsi="Calibri" w:cs="Calibri"/>
          <w:b/>
          <w:bCs/>
        </w:rPr>
        <w:t>Transportation Considerations</w:t>
      </w:r>
    </w:p>
    <w:p w:rsidRPr="006A28E0" w:rsidR="007E62EB" w:rsidP="007E62EB" w:rsidRDefault="007E62EB" w14:paraId="02940E7B" w14:textId="77777777">
      <w:pPr>
        <w:rPr>
          <w:rFonts w:ascii="Calibri" w:hAnsi="Calibri" w:cs="Calibri"/>
        </w:rPr>
      </w:pPr>
      <w:r w:rsidRPr="006A28E0">
        <w:rPr>
          <w:rFonts w:ascii="Calibri" w:hAnsi="Calibri" w:cs="Calibri"/>
        </w:rPr>
        <w:t xml:space="preserve">Establish transportation arrangements that are adequate for the type of individuals being served. </w:t>
      </w:r>
    </w:p>
    <w:p w:rsidRPr="006A28E0" w:rsidR="007E62EB" w:rsidP="007E62EB" w:rsidRDefault="007E62EB" w14:paraId="04FC4679" w14:textId="77777777">
      <w:pPr>
        <w:rPr>
          <w:rFonts w:ascii="Calibri" w:hAnsi="Calibri" w:cs="Calibri"/>
        </w:rPr>
      </w:pPr>
    </w:p>
    <w:p w:rsidRPr="006A28E0" w:rsidR="007E62EB" w:rsidP="007E62EB" w:rsidRDefault="007E62EB" w14:paraId="5D2855DE" w14:textId="77777777">
      <w:pPr>
        <w:rPr>
          <w:rFonts w:ascii="Calibri" w:hAnsi="Calibri" w:cs="Calibri"/>
          <w:b/>
        </w:rPr>
      </w:pPr>
      <w:r w:rsidRPr="006A28E0">
        <w:rPr>
          <w:rFonts w:ascii="Calibri" w:hAnsi="Calibri" w:cs="Calibri"/>
        </w:rPr>
        <w:lastRenderedPageBreak/>
        <w:t>Obtain assurances from transportation vendors and other suppliers/contractors identified in the facility emergency plan that they can fulfill their commitments in case of disaster affecting an entire area (</w:t>
      </w:r>
      <w:r w:rsidRPr="006A28E0">
        <w:rPr>
          <w:rFonts w:ascii="Calibri" w:hAnsi="Calibri" w:cs="Calibri"/>
          <w:i/>
        </w:rPr>
        <w:t>e.g.,</w:t>
      </w:r>
      <w:r w:rsidRPr="006A28E0">
        <w:rPr>
          <w:rFonts w:ascii="Calibri" w:hAnsi="Calibri" w:cs="Calibri"/>
        </w:rPr>
        <w:t xml:space="preserve"> their staff, vehicles and other vital equipment are not “overbooked,” and vehicles/equipment are kept in good operating condition and with ample fuel.). Ensure the right type of transportation has been obtained (e.g., ambulances, buses, helicopters, etc.).</w:t>
      </w:r>
    </w:p>
    <w:p w:rsidRPr="006A28E0" w:rsidR="007E62EB" w:rsidP="007E62EB" w:rsidRDefault="007E62EB" w14:paraId="6F73022C" w14:textId="77777777">
      <w:pPr>
        <w:rPr>
          <w:rFonts w:ascii="Calibri" w:hAnsi="Calibri" w:cs="Calibri"/>
        </w:rPr>
      </w:pPr>
    </w:p>
    <w:p w:rsidRPr="006A28E0" w:rsidR="007E62EB" w:rsidP="007E62EB" w:rsidRDefault="007E62EB" w14:paraId="2A274F6A" w14:textId="77777777">
      <w:pPr>
        <w:rPr>
          <w:rFonts w:ascii="Calibri" w:hAnsi="Calibri" w:cs="Calibri"/>
          <w:b/>
        </w:rPr>
      </w:pPr>
      <w:r w:rsidRPr="006A28E0">
        <w:rPr>
          <w:rFonts w:ascii="Calibri" w:hAnsi="Calibri" w:cs="Calibri"/>
        </w:rPr>
        <w:t>Ensure that the vendors or volunteers who will help transport residents and those who receive them at shelters and other facilities are trained on the needs of the chronic, cognitively impaired and frail population and are knowledgeable on the methods to help minimize transfer trauma.</w:t>
      </w:r>
      <w:r w:rsidRPr="006A28E0">
        <w:rPr>
          <w:rFonts w:ascii="Calibri" w:hAnsi="Calibri" w:cs="Calibri"/>
          <w:b/>
        </w:rPr>
        <w:t xml:space="preserve"> </w:t>
      </w:r>
    </w:p>
    <w:p w:rsidRPr="006A28E0" w:rsidR="007E62EB" w:rsidP="007E62EB" w:rsidRDefault="007E62EB" w14:paraId="411E720B" w14:textId="77777777">
      <w:pPr>
        <w:rPr>
          <w:rFonts w:ascii="Calibri" w:hAnsi="Calibri" w:cs="Calibri"/>
        </w:rPr>
      </w:pPr>
    </w:p>
    <w:p w:rsidRPr="006A28E0" w:rsidR="007E62EB" w:rsidP="007E62EB" w:rsidRDefault="007E62EB" w14:paraId="4809F659" w14:textId="77777777">
      <w:pPr>
        <w:rPr>
          <w:rFonts w:ascii="Calibri" w:hAnsi="Calibri" w:cs="Calibri"/>
          <w:b/>
          <w:iCs/>
        </w:rPr>
      </w:pPr>
      <w:r w:rsidRPr="006A28E0">
        <w:rPr>
          <w:rFonts w:ascii="Calibri" w:hAnsi="Calibri" w:cs="Calibri"/>
          <w:b/>
          <w:iCs/>
        </w:rPr>
        <w:t xml:space="preserve">Evacuation Considerations </w:t>
      </w:r>
    </w:p>
    <w:p w:rsidRPr="006A28E0" w:rsidR="007E62EB" w:rsidP="007E62EB" w:rsidRDefault="007E62EB" w14:paraId="413C92D1" w14:textId="6E6ABEC4">
      <w:pPr>
        <w:rPr>
          <w:rFonts w:ascii="Calibri" w:hAnsi="Calibri" w:cs="Calibri"/>
        </w:rPr>
      </w:pPr>
      <w:r w:rsidRPr="756CFAAB" w:rsidR="756CFAAB">
        <w:rPr>
          <w:rFonts w:ascii="Calibri" w:hAnsi="Calibri" w:cs="Calibri"/>
        </w:rPr>
        <w:t xml:space="preserve">Describe who will authorize reentry to the facility after an evacuation, the procedures for inspecting the facility, and how it will be determined when it is safe to return to the facility after an evacuation. The plan should also describe the appropriate considerations for return travel back to the facility. </w:t>
      </w:r>
    </w:p>
    <w:p w:rsidRPr="006A28E0" w:rsidR="007E62EB" w:rsidP="007E62EB" w:rsidRDefault="007E62EB" w14:paraId="4BD937A3" w14:textId="77777777">
      <w:pPr>
        <w:rPr>
          <w:rFonts w:ascii="Calibri" w:hAnsi="Calibri" w:cs="Calibri"/>
        </w:rPr>
      </w:pPr>
    </w:p>
    <w:p w:rsidRPr="006A28E0" w:rsidR="007E62EB" w:rsidP="007E62EB" w:rsidRDefault="007E62EB" w14:paraId="67384EA4" w14:textId="77777777">
      <w:pPr>
        <w:rPr>
          <w:rFonts w:ascii="Calibri" w:hAnsi="Calibri" w:cs="Calibri"/>
          <w:b/>
        </w:rPr>
      </w:pPr>
      <w:r w:rsidRPr="006A28E0">
        <w:rPr>
          <w:rFonts w:ascii="Calibri" w:hAnsi="Calibri" w:cs="Calibri"/>
        </w:rPr>
        <w:t>Determine how residents and their families/guardians will be informed of the evacuation, helped to pack, have their possessions protected and be kept informed during and following the emergency, including information on where they will be/go, for how long and how they can contact each other.</w:t>
      </w:r>
      <w:r w:rsidRPr="006A28E0">
        <w:rPr>
          <w:rFonts w:ascii="Calibri" w:hAnsi="Calibri" w:cs="Calibri"/>
          <w:b/>
        </w:rPr>
        <w:t xml:space="preserve"> </w:t>
      </w:r>
    </w:p>
    <w:p w:rsidRPr="006A28E0" w:rsidR="007E62EB" w:rsidP="007E62EB" w:rsidRDefault="007E62EB" w14:paraId="762DCF07" w14:textId="77777777">
      <w:pPr>
        <w:rPr>
          <w:rFonts w:ascii="Calibri" w:hAnsi="Calibri" w:cs="Calibri"/>
        </w:rPr>
      </w:pPr>
    </w:p>
    <w:p w:rsidRPr="006A28E0" w:rsidR="007E62EB" w:rsidP="007E62EB" w:rsidRDefault="007E62EB" w14:paraId="566C3D7F" w14:textId="77777777">
      <w:pPr>
        <w:rPr>
          <w:rFonts w:ascii="Calibri" w:hAnsi="Calibri" w:cs="Calibri"/>
        </w:rPr>
      </w:pPr>
      <w:r w:rsidRPr="006A28E0">
        <w:rPr>
          <w:rFonts w:ascii="Calibri" w:hAnsi="Calibri" w:cs="Calibri"/>
        </w:rPr>
        <w:t xml:space="preserve">Determine how residents will be identified in an evacuation; and ensure the following identifying information will be transferred with each resident: </w:t>
      </w:r>
    </w:p>
    <w:p w:rsidRPr="006A28E0" w:rsidR="007E62EB" w:rsidP="007E62EB" w:rsidRDefault="007E62EB" w14:paraId="11801804" w14:textId="77777777">
      <w:pPr>
        <w:pStyle w:val="ListParagraph"/>
        <w:numPr>
          <w:ilvl w:val="0"/>
          <w:numId w:val="35"/>
        </w:numPr>
        <w:contextualSpacing/>
        <w:rPr>
          <w:rFonts w:ascii="Calibri" w:hAnsi="Calibri" w:cs="Calibri"/>
          <w:szCs w:val="24"/>
        </w:rPr>
      </w:pPr>
      <w:r w:rsidRPr="006A28E0">
        <w:rPr>
          <w:rFonts w:ascii="Calibri" w:hAnsi="Calibri" w:cs="Calibri"/>
          <w:szCs w:val="24"/>
        </w:rPr>
        <w:t xml:space="preserve">Name </w:t>
      </w:r>
    </w:p>
    <w:p w:rsidRPr="006A28E0" w:rsidR="007E62EB" w:rsidP="007E62EB" w:rsidRDefault="007E62EB" w14:paraId="7A2613FC" w14:textId="77777777">
      <w:pPr>
        <w:pStyle w:val="ListParagraph"/>
        <w:numPr>
          <w:ilvl w:val="0"/>
          <w:numId w:val="35"/>
        </w:numPr>
        <w:contextualSpacing/>
        <w:rPr>
          <w:rFonts w:ascii="Calibri" w:hAnsi="Calibri" w:cs="Calibri"/>
          <w:szCs w:val="24"/>
        </w:rPr>
      </w:pPr>
      <w:r w:rsidRPr="006A28E0">
        <w:rPr>
          <w:rFonts w:ascii="Calibri" w:hAnsi="Calibri" w:cs="Calibri"/>
          <w:szCs w:val="24"/>
        </w:rPr>
        <w:t xml:space="preserve">Social security number </w:t>
      </w:r>
    </w:p>
    <w:p w:rsidRPr="006A28E0" w:rsidR="007E62EB" w:rsidP="007E62EB" w:rsidRDefault="007E62EB" w14:paraId="21D9B624" w14:textId="77777777">
      <w:pPr>
        <w:pStyle w:val="ListParagraph"/>
        <w:numPr>
          <w:ilvl w:val="0"/>
          <w:numId w:val="35"/>
        </w:numPr>
        <w:contextualSpacing/>
        <w:rPr>
          <w:rFonts w:ascii="Calibri" w:hAnsi="Calibri" w:cs="Calibri"/>
          <w:b/>
          <w:szCs w:val="24"/>
        </w:rPr>
      </w:pPr>
      <w:r w:rsidRPr="006A28E0">
        <w:rPr>
          <w:rFonts w:ascii="Calibri" w:hAnsi="Calibri" w:cs="Calibri"/>
          <w:szCs w:val="24"/>
        </w:rPr>
        <w:t xml:space="preserve">Photograph </w:t>
      </w:r>
    </w:p>
    <w:p w:rsidRPr="006A28E0" w:rsidR="007E62EB" w:rsidP="007E62EB" w:rsidRDefault="007E62EB" w14:paraId="382D45D7" w14:textId="77777777">
      <w:pPr>
        <w:pStyle w:val="ListParagraph"/>
        <w:numPr>
          <w:ilvl w:val="0"/>
          <w:numId w:val="35"/>
        </w:numPr>
        <w:contextualSpacing/>
        <w:rPr>
          <w:rFonts w:ascii="Calibri" w:hAnsi="Calibri" w:cs="Calibri"/>
          <w:b/>
          <w:szCs w:val="24"/>
        </w:rPr>
      </w:pPr>
      <w:r w:rsidRPr="006A28E0">
        <w:rPr>
          <w:rFonts w:ascii="Calibri" w:hAnsi="Calibri" w:cs="Calibri"/>
          <w:szCs w:val="24"/>
        </w:rPr>
        <w:t xml:space="preserve">Medicaid or other health insurer number </w:t>
      </w:r>
    </w:p>
    <w:p w:rsidRPr="006A28E0" w:rsidR="007E62EB" w:rsidP="007E62EB" w:rsidRDefault="007E62EB" w14:paraId="3BDD1CE0" w14:textId="77777777">
      <w:pPr>
        <w:pStyle w:val="ListParagraph"/>
        <w:numPr>
          <w:ilvl w:val="0"/>
          <w:numId w:val="35"/>
        </w:numPr>
        <w:contextualSpacing/>
        <w:rPr>
          <w:rFonts w:ascii="Calibri" w:hAnsi="Calibri" w:cs="Calibri"/>
          <w:b/>
          <w:szCs w:val="24"/>
        </w:rPr>
      </w:pPr>
      <w:r w:rsidRPr="006A28E0">
        <w:rPr>
          <w:rFonts w:ascii="Calibri" w:hAnsi="Calibri" w:cs="Calibri"/>
          <w:szCs w:val="24"/>
        </w:rPr>
        <w:t xml:space="preserve">Date of birth, diagnosis </w:t>
      </w:r>
    </w:p>
    <w:p w:rsidRPr="006A28E0" w:rsidR="007E62EB" w:rsidP="007E62EB" w:rsidRDefault="007E62EB" w14:paraId="2CA99A10" w14:textId="77777777">
      <w:pPr>
        <w:pStyle w:val="ListParagraph"/>
        <w:numPr>
          <w:ilvl w:val="0"/>
          <w:numId w:val="35"/>
        </w:numPr>
        <w:contextualSpacing/>
        <w:rPr>
          <w:rFonts w:ascii="Calibri" w:hAnsi="Calibri" w:cs="Calibri"/>
          <w:b/>
          <w:szCs w:val="24"/>
        </w:rPr>
      </w:pPr>
      <w:r w:rsidRPr="006A28E0">
        <w:rPr>
          <w:rFonts w:ascii="Calibri" w:hAnsi="Calibri" w:cs="Calibri"/>
          <w:szCs w:val="24"/>
        </w:rPr>
        <w:t xml:space="preserve">Current drug/prescription and diet regimens </w:t>
      </w:r>
    </w:p>
    <w:p w:rsidRPr="006A28E0" w:rsidR="007E62EB" w:rsidP="007E62EB" w:rsidRDefault="007E62EB" w14:paraId="018825BE" w14:textId="77777777">
      <w:pPr>
        <w:pStyle w:val="ListParagraph"/>
        <w:numPr>
          <w:ilvl w:val="0"/>
          <w:numId w:val="35"/>
        </w:numPr>
        <w:contextualSpacing/>
        <w:rPr>
          <w:rFonts w:ascii="Calibri" w:hAnsi="Calibri" w:cs="Calibri"/>
          <w:b/>
          <w:szCs w:val="24"/>
        </w:rPr>
      </w:pPr>
      <w:r w:rsidRPr="006A28E0">
        <w:rPr>
          <w:rFonts w:ascii="Calibri" w:hAnsi="Calibri" w:cs="Calibri"/>
          <w:szCs w:val="24"/>
        </w:rPr>
        <w:t>Name and contact information for next of kin/responsible person/Power of Attorney)</w:t>
      </w:r>
    </w:p>
    <w:p w:rsidR="007E62EB" w:rsidP="007E62EB" w:rsidRDefault="007E62EB" w14:paraId="5F1C99E7" w14:textId="77777777">
      <w:pPr>
        <w:rPr>
          <w:rFonts w:ascii="Calibri" w:hAnsi="Calibri" w:cs="Calibri"/>
        </w:rPr>
      </w:pPr>
    </w:p>
    <w:p w:rsidRPr="006A28E0" w:rsidR="007E62EB" w:rsidP="007E62EB" w:rsidRDefault="007E62EB" w14:paraId="67490F61" w14:textId="77777777">
      <w:pPr>
        <w:rPr>
          <w:rFonts w:ascii="Calibri" w:hAnsi="Calibri" w:cs="Calibri"/>
          <w:b/>
        </w:rPr>
      </w:pPr>
      <w:r w:rsidRPr="006A28E0">
        <w:rPr>
          <w:rFonts w:ascii="Calibri" w:hAnsi="Calibri" w:cs="Calibri"/>
        </w:rPr>
        <w:t>Determine how this information will be secured (e.g., laminated documents, waterproof pouch around resident’s neck, waterproof wrist tag, etc.) and how medical records and medications will be transported so they can be matched with the resident to whom they belong</w:t>
      </w:r>
      <w:r w:rsidRPr="006A28E0">
        <w:rPr>
          <w:rFonts w:ascii="Calibri" w:hAnsi="Calibri" w:cs="Calibri"/>
          <w:b/>
        </w:rPr>
        <w:t>.</w:t>
      </w:r>
    </w:p>
    <w:p w:rsidRPr="006A28E0" w:rsidR="007E62EB" w:rsidP="007E62EB" w:rsidRDefault="007E62EB" w14:paraId="78DFE715" w14:textId="77777777">
      <w:pPr>
        <w:rPr>
          <w:rFonts w:ascii="Calibri" w:hAnsi="Calibri" w:cs="Calibri"/>
        </w:rPr>
      </w:pPr>
    </w:p>
    <w:p w:rsidRPr="006A28E0" w:rsidR="007E62EB" w:rsidP="007E62EB" w:rsidRDefault="007E62EB" w14:paraId="40B11195" w14:textId="77777777">
      <w:pPr>
        <w:rPr>
          <w:rFonts w:ascii="Calibri" w:hAnsi="Calibri" w:cs="Calibri"/>
        </w:rPr>
      </w:pPr>
      <w:r w:rsidRPr="006A28E0">
        <w:rPr>
          <w:rFonts w:ascii="Calibri" w:hAnsi="Calibri" w:cs="Calibri"/>
        </w:rPr>
        <w:t xml:space="preserve">The facility should have annual and ongoing processes for training facility staff on each shift to be knowledgeable and follow all details of the emergency preparedness plan, policies and procedures, communication plan as well as the facility evacuation plan. Training also needs to address psychological and emotional aspects on caregivers, families, residents, and the community at large. </w:t>
      </w:r>
    </w:p>
    <w:p w:rsidRPr="006A28E0" w:rsidR="007E62EB" w:rsidP="007E62EB" w:rsidRDefault="007E62EB" w14:paraId="63FC4BD5" w14:textId="77777777">
      <w:pPr>
        <w:rPr>
          <w:rFonts w:ascii="Calibri" w:hAnsi="Calibri" w:cs="Calibri"/>
        </w:rPr>
      </w:pPr>
    </w:p>
    <w:p w:rsidRPr="006A28E0" w:rsidR="007E62EB" w:rsidP="007E62EB" w:rsidRDefault="007E62EB" w14:paraId="60F607E3" w14:textId="77777777">
      <w:pPr>
        <w:rPr>
          <w:rFonts w:ascii="Calibri" w:hAnsi="Calibri" w:cs="Calibri"/>
          <w:b/>
        </w:rPr>
      </w:pPr>
      <w:r w:rsidRPr="006A28E0">
        <w:rPr>
          <w:rFonts w:ascii="Calibri" w:hAnsi="Calibri" w:cs="Calibri"/>
        </w:rPr>
        <w:t>Hold periodic reviews and appropriate drills and other demonstrations with sufficient frequency to ensure new members are fully trained.</w:t>
      </w:r>
      <w:r w:rsidRPr="006A28E0">
        <w:rPr>
          <w:rFonts w:ascii="Calibri" w:hAnsi="Calibri" w:cs="Calibri"/>
          <w:b/>
        </w:rPr>
        <w:t xml:space="preserve"> </w:t>
      </w:r>
      <w:r w:rsidRPr="006A28E0">
        <w:rPr>
          <w:rFonts w:ascii="Calibri" w:hAnsi="Calibri" w:cs="Calibri"/>
          <w:bCs/>
          <w:i/>
          <w:iCs/>
        </w:rPr>
        <w:t>(</w:t>
      </w:r>
      <w:proofErr w:type="gramStart"/>
      <w:r w:rsidRPr="006A28E0">
        <w:rPr>
          <w:rFonts w:ascii="Calibri" w:hAnsi="Calibri" w:cs="Calibri"/>
          <w:bCs/>
          <w:i/>
          <w:iCs/>
        </w:rPr>
        <w:t>i.e.</w:t>
      </w:r>
      <w:proofErr w:type="gramEnd"/>
      <w:r w:rsidRPr="006A28E0">
        <w:rPr>
          <w:rFonts w:ascii="Calibri" w:hAnsi="Calibri" w:cs="Calibri"/>
          <w:bCs/>
          <w:i/>
          <w:iCs/>
        </w:rPr>
        <w:t xml:space="preserve"> full-scale exercise, table top exercise, workshop per requirements </w:t>
      </w:r>
      <w:hyperlink w:history="1" r:id="rId15">
        <w:r w:rsidRPr="006A28E0">
          <w:rPr>
            <w:rStyle w:val="Hyperlink"/>
            <w:rFonts w:ascii="Calibri" w:hAnsi="Calibri" w:cs="Calibri"/>
            <w:bCs/>
            <w:i/>
            <w:iCs/>
          </w:rPr>
          <w:t>https://www.cms.gov/files/document/r204soma.pdf</w:t>
        </w:r>
      </w:hyperlink>
      <w:r w:rsidRPr="006A28E0">
        <w:rPr>
          <w:rFonts w:ascii="Calibri" w:hAnsi="Calibri" w:cs="Calibri"/>
          <w:bCs/>
          <w:i/>
          <w:iCs/>
        </w:rPr>
        <w:t xml:space="preserve"> )</w:t>
      </w:r>
    </w:p>
    <w:p w:rsidRPr="006A28E0" w:rsidR="007E62EB" w:rsidP="007E62EB" w:rsidRDefault="007E62EB" w14:paraId="599983AD" w14:textId="77777777">
      <w:pPr>
        <w:rPr>
          <w:rFonts w:ascii="Calibri" w:hAnsi="Calibri" w:cs="Calibri"/>
        </w:rPr>
      </w:pPr>
    </w:p>
    <w:p w:rsidRPr="006A28E0" w:rsidR="007E62EB" w:rsidP="007E62EB" w:rsidRDefault="007E62EB" w14:paraId="715D797B" w14:textId="77777777">
      <w:pPr>
        <w:rPr>
          <w:rFonts w:ascii="Calibri" w:hAnsi="Calibri" w:cs="Calibri"/>
        </w:rPr>
      </w:pPr>
      <w:r w:rsidRPr="006A28E0">
        <w:rPr>
          <w:rFonts w:ascii="Calibri" w:hAnsi="Calibri" w:cs="Calibri"/>
        </w:rPr>
        <w:t xml:space="preserve">Ensure residents, patients, and family members are aware of and knowledgeable about the facility plan, including: </w:t>
      </w:r>
    </w:p>
    <w:p w:rsidRPr="006A28E0" w:rsidR="007E62EB" w:rsidP="007E62EB" w:rsidRDefault="007E62EB" w14:paraId="2A0A6AA2" w14:textId="77777777">
      <w:pPr>
        <w:pStyle w:val="ListParagraph"/>
        <w:numPr>
          <w:ilvl w:val="0"/>
          <w:numId w:val="36"/>
        </w:numPr>
        <w:contextualSpacing/>
        <w:rPr>
          <w:rFonts w:ascii="Calibri" w:hAnsi="Calibri" w:cs="Calibri"/>
          <w:b/>
          <w:szCs w:val="24"/>
        </w:rPr>
      </w:pPr>
      <w:r w:rsidRPr="006A28E0">
        <w:rPr>
          <w:rFonts w:ascii="Calibri" w:hAnsi="Calibri" w:cs="Calibri"/>
          <w:szCs w:val="24"/>
        </w:rPr>
        <w:t xml:space="preserve">Families know how and when they will be notified about evacuation plans, how they can be helpful in an emergency (example, should they come to the facility to assist?) and how/where they can plan to meet their loved ones. </w:t>
      </w:r>
    </w:p>
    <w:p w:rsidRPr="006A28E0" w:rsidR="007E62EB" w:rsidP="007E62EB" w:rsidRDefault="007E62EB" w14:paraId="6CA98192" w14:textId="77777777">
      <w:pPr>
        <w:pStyle w:val="ListParagraph"/>
        <w:numPr>
          <w:ilvl w:val="0"/>
          <w:numId w:val="36"/>
        </w:numPr>
        <w:contextualSpacing/>
        <w:rPr>
          <w:rFonts w:ascii="Calibri" w:hAnsi="Calibri" w:cs="Calibri"/>
          <w:b/>
          <w:szCs w:val="24"/>
        </w:rPr>
      </w:pPr>
      <w:r w:rsidRPr="006A28E0">
        <w:rPr>
          <w:rFonts w:ascii="Calibri" w:hAnsi="Calibri" w:cs="Calibri"/>
          <w:szCs w:val="24"/>
        </w:rPr>
        <w:t xml:space="preserve">Out-of-town family members are given a number they can call for information. Residents who </w:t>
      </w:r>
      <w:proofErr w:type="gramStart"/>
      <w:r w:rsidRPr="006A28E0">
        <w:rPr>
          <w:rFonts w:ascii="Calibri" w:hAnsi="Calibri" w:cs="Calibri"/>
          <w:szCs w:val="24"/>
        </w:rPr>
        <w:t>are able to</w:t>
      </w:r>
      <w:proofErr w:type="gramEnd"/>
      <w:r w:rsidRPr="006A28E0">
        <w:rPr>
          <w:rFonts w:ascii="Calibri" w:hAnsi="Calibri" w:cs="Calibri"/>
          <w:szCs w:val="24"/>
        </w:rPr>
        <w:t xml:space="preserve"> participate in their own evacuation are aware of their roles and responsibilities in the event of a disaster.</w:t>
      </w:r>
      <w:r w:rsidRPr="006A28E0">
        <w:rPr>
          <w:rFonts w:ascii="Calibri" w:hAnsi="Calibri" w:cs="Calibri"/>
          <w:b/>
          <w:szCs w:val="24"/>
        </w:rPr>
        <w:t xml:space="preserve"> </w:t>
      </w:r>
    </w:p>
    <w:p w:rsidR="007E62EB" w:rsidP="007E62EB" w:rsidRDefault="007E62EB" w14:paraId="3DDCAB23" w14:textId="77777777">
      <w:pPr>
        <w:rPr>
          <w:rFonts w:ascii="Calibri" w:hAnsi="Calibri" w:cs="Calibri"/>
        </w:rPr>
      </w:pPr>
    </w:p>
    <w:p w:rsidRPr="003967CB" w:rsidR="007E62EB" w:rsidP="007E62EB" w:rsidRDefault="007E62EB" w14:paraId="559E232C" w14:textId="77777777">
      <w:pPr>
        <w:rPr>
          <w:rFonts w:ascii="Calibri" w:hAnsi="Calibri" w:cs="Calibri"/>
          <w:b/>
          <w:bCs/>
        </w:rPr>
      </w:pPr>
      <w:r w:rsidRPr="003967CB">
        <w:rPr>
          <w:rFonts w:ascii="Calibri" w:hAnsi="Calibri" w:cs="Calibri"/>
          <w:b/>
          <w:bCs/>
        </w:rPr>
        <w:t xml:space="preserve">Provisions for Evacuation </w:t>
      </w:r>
    </w:p>
    <w:p w:rsidRPr="006A28E0" w:rsidR="007E62EB" w:rsidP="007E62EB" w:rsidRDefault="007E62EB" w14:paraId="2EB83770" w14:textId="77777777">
      <w:pPr>
        <w:rPr>
          <w:rFonts w:ascii="Calibri" w:hAnsi="Calibri" w:cs="Calibri"/>
          <w:b/>
        </w:rPr>
      </w:pPr>
      <w:r w:rsidRPr="006A28E0">
        <w:rPr>
          <w:rFonts w:ascii="Calibri" w:hAnsi="Calibri" w:cs="Calibri"/>
        </w:rPr>
        <w:t>Check if provisions need to be delivered to the facility/residents -- power, flashlights, food, water, ice, oxygen, medications -- and if urgent action is needed to obtain the necessary resources and assistance.</w:t>
      </w:r>
      <w:r w:rsidRPr="006A28E0">
        <w:rPr>
          <w:rFonts w:ascii="Calibri" w:hAnsi="Calibri" w:cs="Calibri"/>
          <w:b/>
        </w:rPr>
        <w:t xml:space="preserve"> </w:t>
      </w:r>
    </w:p>
    <w:p w:rsidRPr="006A28E0" w:rsidR="007E62EB" w:rsidP="007E62EB" w:rsidRDefault="007E62EB" w14:paraId="6C337F1A" w14:textId="77777777">
      <w:pPr>
        <w:rPr>
          <w:rFonts w:ascii="Calibri" w:hAnsi="Calibri" w:cs="Calibri"/>
        </w:rPr>
      </w:pPr>
    </w:p>
    <w:p w:rsidR="007E62EB" w:rsidP="007E62EB" w:rsidRDefault="007E62EB" w14:paraId="0EA00A39" w14:textId="77777777">
      <w:pPr>
        <w:rPr>
          <w:rFonts w:ascii="Calibri" w:hAnsi="Calibri" w:cs="Calibri"/>
        </w:rPr>
      </w:pPr>
      <w:r>
        <w:rPr>
          <w:rFonts w:ascii="Calibri" w:hAnsi="Calibri" w:cs="Calibri"/>
        </w:rPr>
        <w:br w:type="page"/>
      </w:r>
    </w:p>
    <w:p w:rsidRPr="006A28E0" w:rsidR="007E62EB" w:rsidP="007E62EB" w:rsidRDefault="007E62EB" w14:paraId="2CB4F743" w14:textId="77777777">
      <w:pPr>
        <w:rPr>
          <w:rFonts w:ascii="Calibri" w:hAnsi="Calibri" w:cs="Calibri"/>
          <w:b/>
        </w:rPr>
      </w:pPr>
      <w:r w:rsidRPr="006A28E0">
        <w:rPr>
          <w:rFonts w:ascii="Calibri" w:hAnsi="Calibri" w:cs="Calibri"/>
        </w:rPr>
        <w:lastRenderedPageBreak/>
        <w:t>Determine the location of evacuated residents, document and report this information to the clearing house established by the state or partnering agency</w:t>
      </w:r>
      <w:r w:rsidRPr="006A28E0">
        <w:rPr>
          <w:rFonts w:ascii="Calibri" w:hAnsi="Calibri" w:cs="Calibri"/>
          <w:b/>
        </w:rPr>
        <w:t>.</w:t>
      </w:r>
    </w:p>
    <w:p w:rsidRPr="006A28E0" w:rsidR="007E62EB" w:rsidP="007E62EB" w:rsidRDefault="007E62EB" w14:paraId="357E94EA" w14:textId="77777777">
      <w:pPr>
        <w:rPr>
          <w:rFonts w:ascii="Calibri" w:hAnsi="Calibri" w:cs="Calibri"/>
        </w:rPr>
      </w:pPr>
    </w:p>
    <w:p w:rsidRPr="006A28E0" w:rsidR="007E62EB" w:rsidP="007E62EB" w:rsidRDefault="007E62EB" w14:paraId="5423AB19" w14:textId="77777777">
      <w:pPr>
        <w:ind w:firstLine="360"/>
        <w:rPr>
          <w:rFonts w:ascii="Calibri" w:hAnsi="Calibri" w:cs="Calibri"/>
        </w:rPr>
      </w:pPr>
      <w:r w:rsidRPr="006A28E0">
        <w:rPr>
          <w:rFonts w:ascii="Calibri" w:hAnsi="Calibri" w:cs="Calibri"/>
        </w:rPr>
        <w:t xml:space="preserve">Suggested principles of care for the relocated residents include: </w:t>
      </w:r>
    </w:p>
    <w:p w:rsidRPr="006A28E0" w:rsidR="007E62EB" w:rsidP="007E62EB" w:rsidRDefault="007E62EB" w14:paraId="7767D2F8"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Encourage the resident to talk about expectations, anger, fear, and/or disappointment </w:t>
      </w:r>
    </w:p>
    <w:p w:rsidRPr="006A28E0" w:rsidR="007E62EB" w:rsidP="007E62EB" w:rsidRDefault="007E62EB" w14:paraId="65155BB8"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Work to develop a level of trust </w:t>
      </w:r>
    </w:p>
    <w:p w:rsidRPr="006A28E0" w:rsidR="007E62EB" w:rsidP="007E62EB" w:rsidRDefault="007E62EB" w14:paraId="7F6C83C5"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Present an optimistic, favorable attitude about the relocation </w:t>
      </w:r>
    </w:p>
    <w:p w:rsidRPr="006A28E0" w:rsidR="007E62EB" w:rsidP="007E62EB" w:rsidRDefault="007E62EB" w14:paraId="01082C48"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Anticipate that anxiety will occur </w:t>
      </w:r>
    </w:p>
    <w:p w:rsidRPr="006A28E0" w:rsidR="007E62EB" w:rsidP="007E62EB" w:rsidRDefault="007E62EB" w14:paraId="3197889E"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Clear and concise communication </w:t>
      </w:r>
    </w:p>
    <w:p w:rsidRPr="006A28E0" w:rsidR="007E62EB" w:rsidP="007E62EB" w:rsidRDefault="007E62EB" w14:paraId="1D60F3A9"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Include the resident in assessing problems </w:t>
      </w:r>
    </w:p>
    <w:p w:rsidRPr="006A28E0" w:rsidR="007E62EB" w:rsidP="007E62EB" w:rsidRDefault="007E62EB" w14:paraId="2B706CB4" w14:textId="77777777">
      <w:pPr>
        <w:pStyle w:val="ListParagraph"/>
        <w:numPr>
          <w:ilvl w:val="0"/>
          <w:numId w:val="37"/>
        </w:numPr>
        <w:contextualSpacing/>
        <w:rPr>
          <w:rFonts w:ascii="Calibri" w:hAnsi="Calibri" w:cs="Calibri"/>
          <w:b/>
          <w:szCs w:val="24"/>
        </w:rPr>
      </w:pPr>
      <w:r w:rsidRPr="006A28E0">
        <w:rPr>
          <w:rFonts w:ascii="Calibri" w:hAnsi="Calibri" w:cs="Calibri"/>
          <w:szCs w:val="24"/>
        </w:rPr>
        <w:t xml:space="preserve">Encourage staff to introduce themselves to residents </w:t>
      </w:r>
    </w:p>
    <w:p w:rsidRPr="006A28E0" w:rsidR="007E62EB" w:rsidP="007E62EB" w:rsidRDefault="007E62EB" w14:paraId="13071078" w14:textId="77777777">
      <w:pPr>
        <w:pStyle w:val="ListParagraph"/>
        <w:numPr>
          <w:ilvl w:val="0"/>
          <w:numId w:val="37"/>
        </w:numPr>
        <w:contextualSpacing/>
        <w:rPr>
          <w:rFonts w:ascii="Calibri" w:hAnsi="Calibri" w:cs="Calibri"/>
          <w:b/>
          <w:szCs w:val="24"/>
        </w:rPr>
      </w:pPr>
      <w:r w:rsidRPr="006A28E0">
        <w:rPr>
          <w:rFonts w:ascii="Calibri" w:hAnsi="Calibri" w:cs="Calibri"/>
          <w:szCs w:val="24"/>
        </w:rPr>
        <w:t>Encourage resident representative/family participation</w:t>
      </w:r>
      <w:r w:rsidRPr="006A28E0">
        <w:rPr>
          <w:rFonts w:ascii="Calibri" w:hAnsi="Calibri" w:cs="Calibri"/>
          <w:b/>
          <w:szCs w:val="24"/>
        </w:rPr>
        <w:t xml:space="preserve"> </w:t>
      </w:r>
    </w:p>
    <w:p w:rsidRPr="006A28E0" w:rsidR="007E62EB" w:rsidP="007E62EB" w:rsidRDefault="007E62EB" w14:paraId="110F89FA" w14:textId="77777777">
      <w:pPr>
        <w:rPr>
          <w:rFonts w:ascii="Calibri" w:hAnsi="Calibri" w:cs="Calibri"/>
        </w:rPr>
      </w:pPr>
    </w:p>
    <w:p w:rsidRPr="006A28E0" w:rsidR="007E62EB" w:rsidP="007E62EB" w:rsidRDefault="007E62EB" w14:paraId="1C2CE466" w14:textId="77777777">
      <w:pPr>
        <w:rPr>
          <w:rFonts w:ascii="Calibri" w:hAnsi="Calibri" w:cs="Calibri"/>
        </w:rPr>
      </w:pPr>
    </w:p>
    <w:p w:rsidRPr="006A28E0" w:rsidR="007E62EB" w:rsidP="007E62EB" w:rsidRDefault="007E62EB" w14:paraId="0142CB1A" w14:textId="77777777">
      <w:pPr>
        <w:rPr>
          <w:rFonts w:ascii="Calibri" w:hAnsi="Calibri" w:cs="Calibri"/>
        </w:rPr>
      </w:pPr>
    </w:p>
    <w:p w:rsidRPr="006A28E0" w:rsidR="007E62EB" w:rsidP="007E62EB" w:rsidRDefault="007E62EB" w14:paraId="7A765C73" w14:textId="77777777">
      <w:pPr>
        <w:rPr>
          <w:rFonts w:ascii="Calibri" w:hAnsi="Calibri" w:cs="Calibri"/>
        </w:rPr>
      </w:pPr>
    </w:p>
    <w:p w:rsidRPr="006A28E0" w:rsidR="007E62EB" w:rsidP="007E62EB" w:rsidRDefault="007E62EB" w14:paraId="29C5B296" w14:textId="77777777">
      <w:pPr>
        <w:rPr>
          <w:rFonts w:ascii="Calibri" w:hAnsi="Calibri" w:cs="Calibri"/>
        </w:rPr>
      </w:pPr>
    </w:p>
    <w:p w:rsidRPr="006A28E0" w:rsidR="007E62EB" w:rsidP="007E62EB" w:rsidRDefault="007E62EB" w14:paraId="2060E30F" w14:textId="77777777">
      <w:pPr>
        <w:rPr>
          <w:rFonts w:ascii="Calibri" w:hAnsi="Calibri" w:cs="Calibri"/>
        </w:rPr>
      </w:pPr>
    </w:p>
    <w:p w:rsidRPr="006A28E0" w:rsidR="007E62EB" w:rsidP="007E62EB" w:rsidRDefault="007E62EB" w14:paraId="3FF383A0" w14:textId="77777777">
      <w:pPr>
        <w:rPr>
          <w:rFonts w:ascii="Calibri" w:hAnsi="Calibri" w:cs="Calibri"/>
        </w:rPr>
      </w:pPr>
    </w:p>
    <w:p w:rsidRPr="006A28E0" w:rsidR="007E62EB" w:rsidP="007E62EB" w:rsidRDefault="007E62EB" w14:paraId="7C0D6E68" w14:textId="77777777">
      <w:pPr>
        <w:rPr>
          <w:rFonts w:ascii="Calibri" w:hAnsi="Calibri" w:cs="Calibri"/>
        </w:rPr>
      </w:pPr>
    </w:p>
    <w:p w:rsidRPr="006A28E0" w:rsidR="007E62EB" w:rsidP="007E62EB" w:rsidRDefault="007E62EB" w14:paraId="2A519174" w14:textId="77777777">
      <w:pPr>
        <w:rPr>
          <w:rFonts w:ascii="Calibri" w:hAnsi="Calibri" w:cs="Calibri"/>
        </w:rPr>
      </w:pPr>
    </w:p>
    <w:p w:rsidR="007E62EB" w:rsidP="007E62EB" w:rsidRDefault="007E62EB" w14:paraId="1645EAC8" w14:textId="77777777">
      <w:pPr>
        <w:rPr>
          <w:rFonts w:ascii="Calibri" w:hAnsi="Calibri" w:cs="Calibri"/>
        </w:rPr>
      </w:pPr>
      <w:r>
        <w:rPr>
          <w:rFonts w:ascii="Calibri" w:hAnsi="Calibri" w:cs="Calibri"/>
        </w:rPr>
        <w:br w:type="page"/>
      </w:r>
    </w:p>
    <w:p w:rsidRPr="006A28E0" w:rsidR="007E62EB" w:rsidP="007E62EB" w:rsidRDefault="007E62EB" w14:paraId="134CB3C1" w14:textId="77777777">
      <w:pPr>
        <w:rPr>
          <w:rFonts w:ascii="Calibri" w:hAnsi="Calibri" w:cs="Calibri"/>
          <w:b/>
        </w:rPr>
      </w:pPr>
      <w:r w:rsidRPr="006A28E0">
        <w:rPr>
          <w:rFonts w:ascii="Calibri" w:hAnsi="Calibri" w:cs="Calibri"/>
        </w:rPr>
        <w:lastRenderedPageBreak/>
        <w:t xml:space="preserve">Best practice for Emergency Preparedness policies and procedures involves using a standardized format for each complete policy.  Having this level of standardization makes it easier for anyone to locate the necessary information.  Below is an example of a standardized template. </w:t>
      </w:r>
    </w:p>
    <w:p w:rsidRPr="006A28E0" w:rsidR="007E62EB" w:rsidP="007E62EB" w:rsidRDefault="007E62EB" w14:paraId="0098B654" w14:textId="77777777">
      <w:pPr>
        <w:jc w:val="center"/>
        <w:rPr>
          <w:rFonts w:ascii="Calibri" w:hAnsi="Calibri" w:cs="Calibri"/>
          <w:b/>
        </w:rPr>
      </w:pPr>
    </w:p>
    <w:p w:rsidRPr="006A28E0" w:rsidR="007E62EB" w:rsidP="007E62EB" w:rsidRDefault="007E62EB" w14:paraId="7D97655E" w14:textId="77777777">
      <w:pPr>
        <w:jc w:val="center"/>
        <w:rPr>
          <w:rFonts w:ascii="Calibri" w:hAnsi="Calibri" w:cs="Calibri"/>
          <w:b/>
        </w:rPr>
      </w:pPr>
      <w:r w:rsidRPr="006A28E0">
        <w:rPr>
          <w:rFonts w:ascii="Calibri" w:hAnsi="Calibri" w:cs="Calibri"/>
          <w:b/>
        </w:rPr>
        <w:t>SAMPLE Procedure Template – Administrative Activity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0"/>
        <w:gridCol w:w="4650"/>
      </w:tblGrid>
      <w:tr w:rsidRPr="006A28E0" w:rsidR="007E62EB" w:rsidTr="00CD6819" w14:paraId="2038F56F" w14:textId="77777777">
        <w:tc>
          <w:tcPr>
            <w:tcW w:w="9576" w:type="dxa"/>
            <w:gridSpan w:val="2"/>
            <w:shd w:val="clear" w:color="auto" w:fill="auto"/>
          </w:tcPr>
          <w:p w:rsidRPr="006A28E0" w:rsidR="007E62EB" w:rsidP="00CD6819" w:rsidRDefault="007E62EB" w14:paraId="3418B179" w14:textId="77777777">
            <w:pPr>
              <w:rPr>
                <w:rFonts w:ascii="Calibri" w:hAnsi="Calibri" w:cs="Calibri"/>
              </w:rPr>
            </w:pPr>
            <w:r w:rsidRPr="006A28E0">
              <w:rPr>
                <w:rFonts w:ascii="Calibri" w:hAnsi="Calibri" w:cs="Calibri"/>
              </w:rPr>
              <w:t>Title:</w:t>
            </w:r>
          </w:p>
          <w:p w:rsidRPr="006A28E0" w:rsidR="007E62EB" w:rsidP="00CD6819" w:rsidRDefault="007E62EB" w14:paraId="325D4ABF" w14:textId="77777777">
            <w:pPr>
              <w:rPr>
                <w:rFonts w:ascii="Calibri" w:hAnsi="Calibri" w:cs="Calibri"/>
              </w:rPr>
            </w:pPr>
          </w:p>
          <w:p w:rsidRPr="006A28E0" w:rsidR="007E62EB" w:rsidP="00CD6819" w:rsidRDefault="007E62EB" w14:paraId="4009486B" w14:textId="77777777">
            <w:pPr>
              <w:rPr>
                <w:rFonts w:ascii="Calibri" w:hAnsi="Calibri" w:cs="Calibri"/>
              </w:rPr>
            </w:pPr>
            <w:r w:rsidRPr="006A28E0">
              <w:rPr>
                <w:rFonts w:ascii="Calibri" w:hAnsi="Calibri" w:cs="Calibri"/>
              </w:rPr>
              <w:t>[</w:t>
            </w:r>
            <w:r w:rsidRPr="006A28E0">
              <w:rPr>
                <w:rFonts w:ascii="Calibri" w:hAnsi="Calibri" w:cs="Calibri"/>
                <w:i/>
              </w:rPr>
              <w:t>A brief phrase or description of the activity that is to be performed</w:t>
            </w:r>
            <w:r w:rsidRPr="006A28E0">
              <w:rPr>
                <w:rFonts w:ascii="Calibri" w:hAnsi="Calibri" w:cs="Calibri"/>
              </w:rPr>
              <w:t>]</w:t>
            </w:r>
          </w:p>
          <w:p w:rsidRPr="006A28E0" w:rsidR="007E62EB" w:rsidP="00CD6819" w:rsidRDefault="007E62EB" w14:paraId="3F2C1234" w14:textId="77777777">
            <w:pPr>
              <w:rPr>
                <w:rFonts w:ascii="Calibri" w:hAnsi="Calibri" w:cs="Calibri"/>
              </w:rPr>
            </w:pPr>
          </w:p>
          <w:p w:rsidRPr="006A28E0" w:rsidR="007E62EB" w:rsidP="00CD6819" w:rsidRDefault="007E62EB" w14:paraId="18C32CDC" w14:textId="77777777">
            <w:pPr>
              <w:rPr>
                <w:rFonts w:ascii="Calibri" w:hAnsi="Calibri" w:cs="Calibri"/>
              </w:rPr>
            </w:pPr>
            <w:r w:rsidRPr="006A28E0">
              <w:rPr>
                <w:rFonts w:ascii="Calibri" w:hAnsi="Calibri" w:cs="Calibri"/>
              </w:rPr>
              <w:t>(</w:t>
            </w:r>
            <w:r w:rsidRPr="006A28E0">
              <w:rPr>
                <w:rFonts w:ascii="Calibri" w:hAnsi="Calibri" w:cs="Calibri"/>
                <w:i/>
              </w:rPr>
              <w:t>Sample</w:t>
            </w:r>
            <w:r w:rsidRPr="006A28E0">
              <w:rPr>
                <w:rFonts w:ascii="Calibri" w:hAnsi="Calibri" w:cs="Calibri"/>
              </w:rPr>
              <w:t>) Inventory Personal Protective Equipment (PPE)</w:t>
            </w:r>
          </w:p>
          <w:p w:rsidRPr="006A28E0" w:rsidR="007E62EB" w:rsidP="00CD6819" w:rsidRDefault="007E62EB" w14:paraId="129CB0D7" w14:textId="77777777">
            <w:pPr>
              <w:rPr>
                <w:rFonts w:ascii="Calibri" w:hAnsi="Calibri" w:cs="Calibri"/>
              </w:rPr>
            </w:pPr>
          </w:p>
        </w:tc>
      </w:tr>
      <w:tr w:rsidRPr="006A28E0" w:rsidR="007E62EB" w:rsidTr="00CD6819" w14:paraId="5A0F9C5E" w14:textId="77777777">
        <w:tc>
          <w:tcPr>
            <w:tcW w:w="4788" w:type="dxa"/>
            <w:shd w:val="clear" w:color="auto" w:fill="auto"/>
          </w:tcPr>
          <w:p w:rsidRPr="006A28E0" w:rsidR="007E62EB" w:rsidP="00CD6819" w:rsidRDefault="007E62EB" w14:paraId="442C682F" w14:textId="77777777">
            <w:pPr>
              <w:rPr>
                <w:rFonts w:ascii="Calibri" w:hAnsi="Calibri" w:cs="Calibri"/>
              </w:rPr>
            </w:pPr>
            <w:r w:rsidRPr="006A28E0">
              <w:rPr>
                <w:rFonts w:ascii="Calibri" w:hAnsi="Calibri" w:cs="Calibri"/>
              </w:rPr>
              <w:t>Approved by:</w:t>
            </w:r>
          </w:p>
          <w:p w:rsidRPr="006A28E0" w:rsidR="007E62EB" w:rsidP="00CD6819" w:rsidRDefault="007E62EB" w14:paraId="76A5AA23" w14:textId="77777777">
            <w:pPr>
              <w:rPr>
                <w:rFonts w:ascii="Calibri" w:hAnsi="Calibri" w:cs="Calibri"/>
              </w:rPr>
            </w:pPr>
          </w:p>
          <w:p w:rsidRPr="006A28E0" w:rsidR="007E62EB" w:rsidP="00CD6819" w:rsidRDefault="007E62EB" w14:paraId="4C7D0377" w14:textId="77777777">
            <w:pPr>
              <w:rPr>
                <w:rFonts w:ascii="Calibri" w:hAnsi="Calibri" w:cs="Calibri"/>
              </w:rPr>
            </w:pPr>
            <w:r w:rsidRPr="006A28E0">
              <w:rPr>
                <w:rFonts w:ascii="Calibri" w:hAnsi="Calibri" w:cs="Calibri"/>
              </w:rPr>
              <w:t>[</w:t>
            </w:r>
            <w:r w:rsidRPr="006A28E0">
              <w:rPr>
                <w:rFonts w:ascii="Calibri" w:hAnsi="Calibri" w:cs="Calibri"/>
                <w:i/>
              </w:rPr>
              <w:t>The printed and signed name of the person authorized to approve this procedure</w:t>
            </w:r>
            <w:r w:rsidRPr="006A28E0">
              <w:rPr>
                <w:rFonts w:ascii="Calibri" w:hAnsi="Calibri" w:cs="Calibri"/>
              </w:rPr>
              <w:t>.]</w:t>
            </w:r>
          </w:p>
          <w:p w:rsidRPr="006A28E0" w:rsidR="007E62EB" w:rsidP="00CD6819" w:rsidRDefault="007E62EB" w14:paraId="72FAC4B8" w14:textId="77777777">
            <w:pPr>
              <w:rPr>
                <w:rFonts w:ascii="Calibri" w:hAnsi="Calibri" w:cs="Calibri"/>
              </w:rPr>
            </w:pPr>
          </w:p>
          <w:p w:rsidRPr="006A28E0" w:rsidR="007E62EB" w:rsidP="00CD6819" w:rsidRDefault="007E62EB" w14:paraId="1959B48B" w14:textId="77777777">
            <w:pPr>
              <w:rPr>
                <w:rFonts w:ascii="Calibri" w:hAnsi="Calibri" w:cs="Calibri"/>
              </w:rPr>
            </w:pPr>
          </w:p>
          <w:p w:rsidRPr="006A28E0" w:rsidR="007E62EB" w:rsidP="00CD6819" w:rsidRDefault="007E62EB" w14:paraId="216FE8FA" w14:textId="77777777">
            <w:pPr>
              <w:ind w:left="720"/>
              <w:rPr>
                <w:rFonts w:ascii="Calibri" w:hAnsi="Calibri" w:cs="Calibri"/>
              </w:rPr>
            </w:pPr>
            <w:r w:rsidRPr="006A28E0">
              <w:rPr>
                <w:rFonts w:ascii="Calibri" w:hAnsi="Calibri" w:cs="Calibri"/>
              </w:rPr>
              <w:t>(</w:t>
            </w:r>
            <w:r w:rsidRPr="006A28E0">
              <w:rPr>
                <w:rFonts w:ascii="Calibri" w:hAnsi="Calibri" w:cs="Calibri"/>
                <w:i/>
              </w:rPr>
              <w:t>sample</w:t>
            </w:r>
            <w:r w:rsidRPr="006A28E0">
              <w:rPr>
                <w:rFonts w:ascii="Calibri" w:hAnsi="Calibri" w:cs="Calibri"/>
              </w:rPr>
              <w:t xml:space="preserve">) </w:t>
            </w:r>
            <w:r w:rsidRPr="006A28E0">
              <w:rPr>
                <w:rFonts w:ascii="Calibri" w:hAnsi="Calibri" w:cs="Calibri"/>
                <w:u w:val="single"/>
              </w:rPr>
              <w:t>Christopher Kringle_____</w:t>
            </w:r>
          </w:p>
          <w:p w:rsidRPr="006A28E0" w:rsidR="007E62EB" w:rsidP="00CD6819" w:rsidRDefault="007E62EB" w14:paraId="5D49864D" w14:textId="77777777">
            <w:pPr>
              <w:ind w:left="2160"/>
              <w:rPr>
                <w:rFonts w:ascii="Calibri" w:hAnsi="Calibri" w:cs="Calibri"/>
              </w:rPr>
            </w:pPr>
            <w:r w:rsidRPr="006A28E0">
              <w:rPr>
                <w:rFonts w:ascii="Calibri" w:hAnsi="Calibri" w:cs="Calibri"/>
              </w:rPr>
              <w:t>Printed</w:t>
            </w:r>
          </w:p>
          <w:p w:rsidRPr="006A28E0" w:rsidR="007E62EB" w:rsidP="00CD6819" w:rsidRDefault="007E62EB" w14:paraId="68B21CC0" w14:textId="77777777">
            <w:pPr>
              <w:ind w:left="2160"/>
              <w:rPr>
                <w:rFonts w:ascii="Calibri" w:hAnsi="Calibri" w:cs="Calibri"/>
              </w:rPr>
            </w:pPr>
          </w:p>
          <w:p w:rsidRPr="006A28E0" w:rsidR="007E62EB" w:rsidP="00CD6819" w:rsidRDefault="007E62EB" w14:paraId="1405D75B" w14:textId="77777777">
            <w:pPr>
              <w:ind w:left="1440"/>
              <w:rPr>
                <w:rFonts w:ascii="Calibri" w:hAnsi="Calibri" w:cs="Calibri"/>
              </w:rPr>
            </w:pPr>
            <w:r w:rsidRPr="006A28E0">
              <w:rPr>
                <w:rFonts w:ascii="Calibri" w:hAnsi="Calibri" w:cs="Calibri"/>
              </w:rPr>
              <w:t xml:space="preserve">    ____________________</w:t>
            </w:r>
          </w:p>
          <w:p w:rsidRPr="006A28E0" w:rsidR="007E62EB" w:rsidP="00CD6819" w:rsidRDefault="007E62EB" w14:paraId="3F237D39" w14:textId="77777777">
            <w:pPr>
              <w:ind w:left="1440"/>
              <w:rPr>
                <w:rFonts w:ascii="Calibri" w:hAnsi="Calibri" w:cs="Calibri"/>
              </w:rPr>
            </w:pPr>
            <w:r w:rsidRPr="006A28E0">
              <w:rPr>
                <w:rFonts w:ascii="Calibri" w:hAnsi="Calibri" w:cs="Calibri"/>
              </w:rPr>
              <w:t xml:space="preserve">           Signature</w:t>
            </w:r>
          </w:p>
          <w:p w:rsidRPr="006A28E0" w:rsidR="007E62EB" w:rsidP="00CD6819" w:rsidRDefault="007E62EB" w14:paraId="4F87D244" w14:textId="77777777">
            <w:pPr>
              <w:ind w:left="1440"/>
              <w:rPr>
                <w:rFonts w:ascii="Calibri" w:hAnsi="Calibri" w:cs="Calibri"/>
              </w:rPr>
            </w:pPr>
          </w:p>
          <w:p w:rsidRPr="006A28E0" w:rsidR="007E62EB" w:rsidP="00CD6819" w:rsidRDefault="007E62EB" w14:paraId="289A5D63" w14:textId="77777777">
            <w:pPr>
              <w:ind w:left="1440"/>
              <w:rPr>
                <w:rFonts w:ascii="Calibri" w:hAnsi="Calibri" w:cs="Calibri"/>
              </w:rPr>
            </w:pPr>
            <w:r w:rsidRPr="006A28E0">
              <w:rPr>
                <w:rFonts w:ascii="Calibri" w:hAnsi="Calibri" w:cs="Calibri"/>
              </w:rPr>
              <w:t xml:space="preserve">    ____________________</w:t>
            </w:r>
          </w:p>
          <w:p w:rsidRPr="006A28E0" w:rsidR="007E62EB" w:rsidP="00CD6819" w:rsidRDefault="007E62EB" w14:paraId="44FD5AE8" w14:textId="77777777">
            <w:pPr>
              <w:ind w:left="2160"/>
              <w:rPr>
                <w:rFonts w:ascii="Calibri" w:hAnsi="Calibri" w:cs="Calibri"/>
              </w:rPr>
            </w:pPr>
            <w:r w:rsidRPr="006A28E0">
              <w:rPr>
                <w:rFonts w:ascii="Calibri" w:hAnsi="Calibri" w:cs="Calibri"/>
              </w:rPr>
              <w:t>Title</w:t>
            </w:r>
          </w:p>
          <w:p w:rsidRPr="006A28E0" w:rsidR="007E62EB" w:rsidP="00CD6819" w:rsidRDefault="007E62EB" w14:paraId="46955C1C" w14:textId="77777777">
            <w:pPr>
              <w:rPr>
                <w:rFonts w:ascii="Calibri" w:hAnsi="Calibri" w:cs="Calibri"/>
              </w:rPr>
            </w:pPr>
          </w:p>
        </w:tc>
        <w:tc>
          <w:tcPr>
            <w:tcW w:w="4788" w:type="dxa"/>
            <w:shd w:val="clear" w:color="auto" w:fill="auto"/>
          </w:tcPr>
          <w:p w:rsidRPr="006A28E0" w:rsidR="007E62EB" w:rsidP="00CD6819" w:rsidRDefault="007E62EB" w14:paraId="6AFB723D" w14:textId="77777777">
            <w:pPr>
              <w:rPr>
                <w:rFonts w:ascii="Calibri" w:hAnsi="Calibri" w:cs="Calibri"/>
              </w:rPr>
            </w:pPr>
            <w:r w:rsidRPr="006A28E0">
              <w:rPr>
                <w:rFonts w:ascii="Calibri" w:hAnsi="Calibri" w:cs="Calibri"/>
              </w:rPr>
              <w:t>Revision Date:</w:t>
            </w:r>
          </w:p>
          <w:p w:rsidRPr="006A28E0" w:rsidR="007E62EB" w:rsidP="00CD6819" w:rsidRDefault="007E62EB" w14:paraId="4B5A86B8" w14:textId="77777777">
            <w:pPr>
              <w:rPr>
                <w:rFonts w:ascii="Calibri" w:hAnsi="Calibri" w:cs="Calibri"/>
              </w:rPr>
            </w:pPr>
          </w:p>
          <w:p w:rsidRPr="006A28E0" w:rsidR="007E62EB" w:rsidP="00CD6819" w:rsidRDefault="007E62EB" w14:paraId="6AEF24B9" w14:textId="77777777">
            <w:pPr>
              <w:rPr>
                <w:rFonts w:ascii="Calibri" w:hAnsi="Calibri" w:cs="Calibri"/>
              </w:rPr>
            </w:pPr>
            <w:r w:rsidRPr="006A28E0">
              <w:rPr>
                <w:rFonts w:ascii="Calibri" w:hAnsi="Calibri" w:cs="Calibri"/>
              </w:rPr>
              <w:t>[</w:t>
            </w:r>
            <w:r w:rsidRPr="006A28E0">
              <w:rPr>
                <w:rFonts w:ascii="Calibri" w:hAnsi="Calibri" w:cs="Calibri"/>
                <w:i/>
              </w:rPr>
              <w:t>The date on which the procedure was approved after creation or revision</w:t>
            </w:r>
            <w:r w:rsidRPr="006A28E0">
              <w:rPr>
                <w:rFonts w:ascii="Calibri" w:hAnsi="Calibri" w:cs="Calibri"/>
              </w:rPr>
              <w:t>.]</w:t>
            </w:r>
          </w:p>
          <w:p w:rsidRPr="006A28E0" w:rsidR="007E62EB" w:rsidP="00CD6819" w:rsidRDefault="007E62EB" w14:paraId="7360ABEA" w14:textId="77777777">
            <w:pPr>
              <w:rPr>
                <w:rFonts w:ascii="Calibri" w:hAnsi="Calibri" w:cs="Calibri"/>
              </w:rPr>
            </w:pPr>
          </w:p>
          <w:p w:rsidRPr="006A28E0" w:rsidR="007E62EB" w:rsidP="00CD6819" w:rsidRDefault="007E62EB" w14:paraId="5EB020A0" w14:textId="77777777">
            <w:pPr>
              <w:ind w:left="2160"/>
              <w:rPr>
                <w:rFonts w:ascii="Calibri" w:hAnsi="Calibri" w:cs="Calibri"/>
              </w:rPr>
            </w:pPr>
            <w:r w:rsidRPr="006A28E0">
              <w:rPr>
                <w:rFonts w:ascii="Calibri" w:hAnsi="Calibri" w:cs="Calibri"/>
              </w:rPr>
              <w:t>mm/dd/</w:t>
            </w:r>
            <w:proofErr w:type="spellStart"/>
            <w:r w:rsidRPr="006A28E0">
              <w:rPr>
                <w:rFonts w:ascii="Calibri" w:hAnsi="Calibri" w:cs="Calibri"/>
              </w:rPr>
              <w:t>yyyy</w:t>
            </w:r>
            <w:proofErr w:type="spellEnd"/>
          </w:p>
          <w:p w:rsidRPr="006A28E0" w:rsidR="007E62EB" w:rsidP="00CD6819" w:rsidRDefault="007E62EB" w14:paraId="25E07444" w14:textId="77777777">
            <w:pPr>
              <w:ind w:left="2160"/>
              <w:rPr>
                <w:rFonts w:ascii="Calibri" w:hAnsi="Calibri" w:cs="Calibri"/>
              </w:rPr>
            </w:pPr>
          </w:p>
          <w:p w:rsidRPr="006A28E0" w:rsidR="007E62EB" w:rsidP="00CD6819" w:rsidRDefault="007E62EB" w14:paraId="2ED91BE3" w14:textId="77777777">
            <w:pPr>
              <w:rPr>
                <w:rFonts w:ascii="Calibri" w:hAnsi="Calibri" w:cs="Calibri"/>
              </w:rPr>
            </w:pPr>
          </w:p>
        </w:tc>
      </w:tr>
      <w:tr w:rsidRPr="006A28E0" w:rsidR="007E62EB" w:rsidTr="00CD6819" w14:paraId="7F88045E" w14:textId="77777777">
        <w:tc>
          <w:tcPr>
            <w:tcW w:w="9576" w:type="dxa"/>
            <w:gridSpan w:val="2"/>
            <w:shd w:val="clear" w:color="auto" w:fill="auto"/>
          </w:tcPr>
          <w:p w:rsidRPr="006A28E0" w:rsidR="007E62EB" w:rsidP="00CD6819" w:rsidRDefault="007E62EB" w14:paraId="23EEB83D" w14:textId="77777777">
            <w:pPr>
              <w:rPr>
                <w:rFonts w:ascii="Calibri" w:hAnsi="Calibri" w:cs="Calibri"/>
              </w:rPr>
            </w:pPr>
            <w:r w:rsidRPr="006A28E0">
              <w:rPr>
                <w:rFonts w:ascii="Calibri" w:hAnsi="Calibri" w:cs="Calibri"/>
              </w:rPr>
              <w:t>Purpose:</w:t>
            </w:r>
          </w:p>
          <w:p w:rsidRPr="006A28E0" w:rsidR="007E62EB" w:rsidP="00CD6819" w:rsidRDefault="007E62EB" w14:paraId="181EB9D4" w14:textId="77777777">
            <w:pPr>
              <w:rPr>
                <w:rFonts w:ascii="Calibri" w:hAnsi="Calibri" w:cs="Calibri"/>
              </w:rPr>
            </w:pPr>
          </w:p>
          <w:p w:rsidRPr="006A28E0" w:rsidR="007E62EB" w:rsidP="00CD6819" w:rsidRDefault="007E62EB" w14:paraId="6DCBC04C" w14:textId="77777777">
            <w:pPr>
              <w:rPr>
                <w:rFonts w:ascii="Calibri" w:hAnsi="Calibri" w:cs="Calibri"/>
              </w:rPr>
            </w:pPr>
            <w:r w:rsidRPr="006A28E0">
              <w:rPr>
                <w:rFonts w:ascii="Calibri" w:hAnsi="Calibri" w:cs="Calibri"/>
              </w:rPr>
              <w:t>[</w:t>
            </w:r>
            <w:r w:rsidRPr="006A28E0">
              <w:rPr>
                <w:rFonts w:ascii="Calibri" w:hAnsi="Calibri" w:cs="Calibri"/>
                <w:i/>
              </w:rPr>
              <w:t>A clear and concise statement that describes what will be accomplished by performing the steps of this procedure</w:t>
            </w:r>
            <w:r w:rsidRPr="006A28E0">
              <w:rPr>
                <w:rFonts w:ascii="Calibri" w:hAnsi="Calibri" w:cs="Calibri"/>
              </w:rPr>
              <w:t>.]</w:t>
            </w:r>
          </w:p>
          <w:p w:rsidRPr="006A28E0" w:rsidR="007E62EB" w:rsidP="00CD6819" w:rsidRDefault="007E62EB" w14:paraId="3C9D0BFC" w14:textId="77777777">
            <w:pPr>
              <w:rPr>
                <w:rFonts w:ascii="Calibri" w:hAnsi="Calibri" w:cs="Calibri"/>
              </w:rPr>
            </w:pPr>
          </w:p>
          <w:p w:rsidRPr="006A28E0" w:rsidR="007E62EB" w:rsidP="00CD6819" w:rsidRDefault="007E62EB" w14:paraId="6FE19D6F" w14:textId="77777777">
            <w:pPr>
              <w:rPr>
                <w:rFonts w:ascii="Calibri" w:hAnsi="Calibri" w:cs="Calibri"/>
              </w:rPr>
            </w:pPr>
          </w:p>
          <w:p w:rsidRPr="006A28E0" w:rsidR="007E62EB" w:rsidP="00CD6819" w:rsidRDefault="007E62EB" w14:paraId="3D6191D4" w14:textId="77777777">
            <w:pPr>
              <w:rPr>
                <w:rFonts w:ascii="Calibri" w:hAnsi="Calibri" w:cs="Calibri"/>
              </w:rPr>
            </w:pPr>
            <w:r w:rsidRPr="006A28E0">
              <w:rPr>
                <w:rFonts w:ascii="Calibri" w:hAnsi="Calibri" w:cs="Calibri"/>
              </w:rPr>
              <w:t>(</w:t>
            </w:r>
            <w:r w:rsidRPr="006A28E0">
              <w:rPr>
                <w:rFonts w:ascii="Calibri" w:hAnsi="Calibri" w:cs="Calibri"/>
                <w:i/>
              </w:rPr>
              <w:t>Sample</w:t>
            </w:r>
            <w:r w:rsidRPr="006A28E0">
              <w:rPr>
                <w:rFonts w:ascii="Calibri" w:hAnsi="Calibri" w:cs="Calibri"/>
              </w:rPr>
              <w:t>) The purpose of this procedure is to accurately inventory all PPE maintained for daily and emergency use at [name of facility].</w:t>
            </w:r>
          </w:p>
          <w:p w:rsidRPr="006A28E0" w:rsidR="007E62EB" w:rsidP="00CD6819" w:rsidRDefault="007E62EB" w14:paraId="63243812" w14:textId="77777777">
            <w:pPr>
              <w:rPr>
                <w:rFonts w:ascii="Calibri" w:hAnsi="Calibri" w:cs="Calibri"/>
              </w:rPr>
            </w:pPr>
          </w:p>
        </w:tc>
      </w:tr>
      <w:tr w:rsidRPr="006A28E0" w:rsidR="007E62EB" w:rsidTr="00CD6819" w14:paraId="749B896E" w14:textId="77777777">
        <w:tc>
          <w:tcPr>
            <w:tcW w:w="9576" w:type="dxa"/>
            <w:gridSpan w:val="2"/>
            <w:shd w:val="clear" w:color="auto" w:fill="auto"/>
          </w:tcPr>
          <w:p w:rsidRPr="006A28E0" w:rsidR="007E62EB" w:rsidP="00CD6819" w:rsidRDefault="007E62EB" w14:paraId="201C97B1" w14:textId="77777777">
            <w:pPr>
              <w:rPr>
                <w:rFonts w:ascii="Calibri" w:hAnsi="Calibri" w:cs="Calibri"/>
              </w:rPr>
            </w:pPr>
            <w:r w:rsidRPr="006A28E0">
              <w:rPr>
                <w:rFonts w:ascii="Calibri" w:hAnsi="Calibri" w:cs="Calibri"/>
              </w:rPr>
              <w:t>When Applied:</w:t>
            </w:r>
          </w:p>
          <w:p w:rsidRPr="006A28E0" w:rsidR="007E62EB" w:rsidP="00CD6819" w:rsidRDefault="007E62EB" w14:paraId="03F4196D" w14:textId="77777777">
            <w:pPr>
              <w:rPr>
                <w:rFonts w:ascii="Calibri" w:hAnsi="Calibri" w:cs="Calibri"/>
              </w:rPr>
            </w:pPr>
          </w:p>
          <w:p w:rsidRPr="006A28E0" w:rsidR="007E62EB" w:rsidP="00CD6819" w:rsidRDefault="007E62EB" w14:paraId="46801FF2" w14:textId="77777777">
            <w:pPr>
              <w:rPr>
                <w:rFonts w:ascii="Calibri" w:hAnsi="Calibri" w:cs="Calibri"/>
              </w:rPr>
            </w:pPr>
            <w:r w:rsidRPr="006A28E0">
              <w:rPr>
                <w:rFonts w:ascii="Calibri" w:hAnsi="Calibri" w:cs="Calibri"/>
              </w:rPr>
              <w:t>[</w:t>
            </w:r>
            <w:r w:rsidRPr="006A28E0">
              <w:rPr>
                <w:rFonts w:ascii="Calibri" w:hAnsi="Calibri" w:cs="Calibri"/>
                <w:i/>
              </w:rPr>
              <w:t>Provide a clear description of the frequency, timetable or trip points that would cause a need for this procedure to be implemented.</w:t>
            </w:r>
            <w:r w:rsidRPr="006A28E0">
              <w:rPr>
                <w:rFonts w:ascii="Calibri" w:hAnsi="Calibri" w:cs="Calibri"/>
              </w:rPr>
              <w:t>]</w:t>
            </w:r>
          </w:p>
          <w:p w:rsidRPr="006A28E0" w:rsidR="007E62EB" w:rsidP="00CD6819" w:rsidRDefault="007E62EB" w14:paraId="3C566D57" w14:textId="77777777">
            <w:pPr>
              <w:rPr>
                <w:rFonts w:ascii="Calibri" w:hAnsi="Calibri" w:cs="Calibri"/>
              </w:rPr>
            </w:pPr>
          </w:p>
          <w:p w:rsidRPr="006A28E0" w:rsidR="007E62EB" w:rsidP="00CD6819" w:rsidRDefault="007E62EB" w14:paraId="5AAD880F" w14:textId="77777777">
            <w:pPr>
              <w:rPr>
                <w:rFonts w:ascii="Calibri" w:hAnsi="Calibri" w:cs="Calibri"/>
              </w:rPr>
            </w:pPr>
            <w:r w:rsidRPr="006A28E0">
              <w:rPr>
                <w:rFonts w:ascii="Calibri" w:hAnsi="Calibri" w:cs="Calibri"/>
              </w:rPr>
              <w:lastRenderedPageBreak/>
              <w:t>(</w:t>
            </w:r>
            <w:r w:rsidRPr="006A28E0">
              <w:rPr>
                <w:rFonts w:ascii="Calibri" w:hAnsi="Calibri" w:cs="Calibri"/>
                <w:i/>
              </w:rPr>
              <w:t>Sample)</w:t>
            </w:r>
            <w:r w:rsidRPr="006A28E0">
              <w:rPr>
                <w:rFonts w:ascii="Calibri" w:hAnsi="Calibri" w:cs="Calibri"/>
              </w:rPr>
              <w:t xml:space="preserve"> This procedure is to be performed every six months or whenever a community or local medical incident put a high demand on existing quantities.</w:t>
            </w:r>
          </w:p>
          <w:p w:rsidRPr="006A28E0" w:rsidR="007E62EB" w:rsidP="00CD6819" w:rsidRDefault="007E62EB" w14:paraId="4E497F0A" w14:textId="77777777">
            <w:pPr>
              <w:rPr>
                <w:rFonts w:ascii="Calibri" w:hAnsi="Calibri" w:cs="Calibri"/>
              </w:rPr>
            </w:pPr>
          </w:p>
        </w:tc>
      </w:tr>
    </w:tbl>
    <w:p w:rsidRPr="006A28E0" w:rsidR="007E62EB" w:rsidP="007E62EB" w:rsidRDefault="007E62EB" w14:paraId="0DF44942" w14:textId="77777777">
      <w:pPr>
        <w:jc w:val="center"/>
        <w:rPr>
          <w:rFonts w:ascii="Calibri" w:hAnsi="Calibri" w:cs="Calibri"/>
          <w:b/>
        </w:rPr>
      </w:pPr>
    </w:p>
    <w:p w:rsidRPr="006A28E0" w:rsidR="007E62EB" w:rsidP="007E62EB" w:rsidRDefault="007E62EB" w14:paraId="6FAB2C09" w14:textId="77777777">
      <w:pPr>
        <w:jc w:val="center"/>
        <w:rPr>
          <w:rFonts w:ascii="Calibri" w:hAnsi="Calibri" w:cs="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A28E0" w:rsidR="007E62EB" w:rsidTr="00CD6819" w14:paraId="674FAF98" w14:textId="77777777">
        <w:tc>
          <w:tcPr>
            <w:tcW w:w="9576" w:type="dxa"/>
            <w:shd w:val="clear" w:color="auto" w:fill="auto"/>
          </w:tcPr>
          <w:p w:rsidRPr="006A28E0" w:rsidR="007E62EB" w:rsidP="00CD6819" w:rsidRDefault="007E62EB" w14:paraId="14C544EA" w14:textId="77777777">
            <w:pPr>
              <w:rPr>
                <w:rFonts w:ascii="Calibri" w:hAnsi="Calibri" w:cs="Calibri"/>
              </w:rPr>
            </w:pPr>
            <w:r w:rsidRPr="006A28E0">
              <w:rPr>
                <w:rFonts w:ascii="Calibri" w:hAnsi="Calibri" w:cs="Calibri"/>
              </w:rPr>
              <w:t>Pre-Requisites:</w:t>
            </w:r>
          </w:p>
          <w:p w:rsidRPr="006A28E0" w:rsidR="007E62EB" w:rsidP="00CD6819" w:rsidRDefault="007E62EB" w14:paraId="6EF1915B" w14:textId="77777777">
            <w:pPr>
              <w:rPr>
                <w:rFonts w:ascii="Calibri" w:hAnsi="Calibri" w:cs="Calibri"/>
              </w:rPr>
            </w:pPr>
          </w:p>
          <w:p w:rsidRPr="006A28E0" w:rsidR="007E62EB" w:rsidP="00CD6819" w:rsidRDefault="007E62EB" w14:paraId="446253C8" w14:textId="77777777">
            <w:pPr>
              <w:rPr>
                <w:rFonts w:ascii="Calibri" w:hAnsi="Calibri" w:cs="Calibri"/>
              </w:rPr>
            </w:pPr>
            <w:r w:rsidRPr="006A28E0">
              <w:rPr>
                <w:rFonts w:ascii="Calibri" w:hAnsi="Calibri" w:cs="Calibri"/>
              </w:rPr>
              <w:t>[</w:t>
            </w:r>
            <w:r w:rsidRPr="006A28E0">
              <w:rPr>
                <w:rFonts w:ascii="Calibri" w:hAnsi="Calibri" w:cs="Calibri"/>
                <w:i/>
              </w:rPr>
              <w:t>This section is used to provide instructions addressing the tools, forms, approvals or equipment needed before starting the procedure</w:t>
            </w:r>
            <w:r w:rsidRPr="006A28E0">
              <w:rPr>
                <w:rFonts w:ascii="Calibri" w:hAnsi="Calibri" w:cs="Calibri"/>
              </w:rPr>
              <w:t>.]</w:t>
            </w:r>
          </w:p>
          <w:p w:rsidRPr="006A28E0" w:rsidR="007E62EB" w:rsidP="00CD6819" w:rsidRDefault="007E62EB" w14:paraId="0B350616" w14:textId="77777777">
            <w:pPr>
              <w:rPr>
                <w:rFonts w:ascii="Calibri" w:hAnsi="Calibri" w:cs="Calibri"/>
              </w:rPr>
            </w:pPr>
          </w:p>
          <w:p w:rsidRPr="006A28E0" w:rsidR="007E62EB" w:rsidP="00CD6819" w:rsidRDefault="007E62EB" w14:paraId="0C373916" w14:textId="77777777">
            <w:pPr>
              <w:rPr>
                <w:rFonts w:ascii="Calibri" w:hAnsi="Calibri" w:cs="Calibri"/>
              </w:rPr>
            </w:pPr>
            <w:r w:rsidRPr="006A28E0">
              <w:rPr>
                <w:rFonts w:ascii="Calibri" w:hAnsi="Calibri" w:cs="Calibri"/>
              </w:rPr>
              <w:t>(Sample) Prior to starting this procedure obtain the following:</w:t>
            </w:r>
          </w:p>
          <w:p w:rsidRPr="006A28E0" w:rsidR="007E62EB" w:rsidP="007E62EB" w:rsidRDefault="007E62EB" w14:paraId="3D95B238" w14:textId="77777777">
            <w:pPr>
              <w:pStyle w:val="ListParagraph"/>
              <w:numPr>
                <w:ilvl w:val="0"/>
                <w:numId w:val="39"/>
              </w:numPr>
              <w:contextualSpacing/>
              <w:rPr>
                <w:rFonts w:ascii="Calibri" w:hAnsi="Calibri" w:cs="Calibri"/>
                <w:szCs w:val="24"/>
              </w:rPr>
            </w:pPr>
            <w:r w:rsidRPr="006A28E0">
              <w:rPr>
                <w:rFonts w:ascii="Calibri" w:hAnsi="Calibri" w:cs="Calibri"/>
                <w:szCs w:val="24"/>
              </w:rPr>
              <w:t>A copy of the PPE inventory list from the Emergency Plan, Attachment B-4.</w:t>
            </w:r>
          </w:p>
          <w:p w:rsidRPr="006A28E0" w:rsidR="007E62EB" w:rsidP="007E62EB" w:rsidRDefault="007E62EB" w14:paraId="32E2F526" w14:textId="77777777">
            <w:pPr>
              <w:pStyle w:val="ListParagraph"/>
              <w:numPr>
                <w:ilvl w:val="0"/>
                <w:numId w:val="39"/>
              </w:numPr>
              <w:contextualSpacing/>
              <w:rPr>
                <w:rFonts w:ascii="Calibri" w:hAnsi="Calibri" w:cs="Calibri"/>
                <w:szCs w:val="24"/>
              </w:rPr>
            </w:pPr>
            <w:r w:rsidRPr="006A28E0">
              <w:rPr>
                <w:rFonts w:ascii="Calibri" w:hAnsi="Calibri" w:cs="Calibri"/>
                <w:szCs w:val="24"/>
              </w:rPr>
              <w:t>Inform the Materials Coordinator that you will be performing the inventory check.</w:t>
            </w:r>
          </w:p>
          <w:p w:rsidRPr="006A28E0" w:rsidR="007E62EB" w:rsidP="007E62EB" w:rsidRDefault="007E62EB" w14:paraId="47E36E5F" w14:textId="77777777">
            <w:pPr>
              <w:pStyle w:val="ListParagraph"/>
              <w:numPr>
                <w:ilvl w:val="0"/>
                <w:numId w:val="39"/>
              </w:numPr>
              <w:contextualSpacing/>
              <w:rPr>
                <w:rFonts w:ascii="Calibri" w:hAnsi="Calibri" w:cs="Calibri"/>
                <w:szCs w:val="24"/>
              </w:rPr>
            </w:pPr>
            <w:r w:rsidRPr="006A28E0">
              <w:rPr>
                <w:rFonts w:ascii="Calibri" w:hAnsi="Calibri" w:cs="Calibri"/>
                <w:szCs w:val="24"/>
              </w:rPr>
              <w:t>Obtain a key to the secure storage location.</w:t>
            </w:r>
          </w:p>
          <w:p w:rsidRPr="006A28E0" w:rsidR="007E62EB" w:rsidP="00CD6819" w:rsidRDefault="007E62EB" w14:paraId="7B0E1BDC" w14:textId="77777777">
            <w:pPr>
              <w:rPr>
                <w:rFonts w:ascii="Calibri" w:hAnsi="Calibri" w:cs="Calibri"/>
              </w:rPr>
            </w:pPr>
          </w:p>
        </w:tc>
      </w:tr>
      <w:tr w:rsidRPr="006A28E0" w:rsidR="007E62EB" w:rsidTr="00CD6819" w14:paraId="6AF279A3" w14:textId="77777777">
        <w:tc>
          <w:tcPr>
            <w:tcW w:w="9576" w:type="dxa"/>
            <w:shd w:val="clear" w:color="auto" w:fill="auto"/>
          </w:tcPr>
          <w:p w:rsidRPr="006A28E0" w:rsidR="007E62EB" w:rsidP="00CD6819" w:rsidRDefault="007E62EB" w14:paraId="771050FA" w14:textId="77777777">
            <w:pPr>
              <w:rPr>
                <w:rFonts w:ascii="Calibri" w:hAnsi="Calibri" w:cs="Calibri"/>
                <w:i/>
              </w:rPr>
            </w:pPr>
            <w:r w:rsidRPr="006A28E0">
              <w:rPr>
                <w:rFonts w:ascii="Calibri" w:hAnsi="Calibri" w:cs="Calibri"/>
                <w:i/>
              </w:rPr>
              <w:t>Steps:</w:t>
            </w:r>
          </w:p>
          <w:p w:rsidRPr="006A28E0" w:rsidR="007E62EB" w:rsidP="00CD6819" w:rsidRDefault="007E62EB" w14:paraId="47FF8333" w14:textId="77777777">
            <w:pPr>
              <w:rPr>
                <w:rFonts w:ascii="Calibri" w:hAnsi="Calibri" w:cs="Calibri"/>
                <w:i/>
              </w:rPr>
            </w:pPr>
          </w:p>
          <w:p w:rsidRPr="006A28E0" w:rsidR="007E62EB" w:rsidP="00CD6819" w:rsidRDefault="007E62EB" w14:paraId="30592973" w14:textId="77777777">
            <w:pPr>
              <w:rPr>
                <w:rFonts w:ascii="Calibri" w:hAnsi="Calibri" w:cs="Calibri"/>
                <w:i/>
              </w:rPr>
            </w:pPr>
            <w:r w:rsidRPr="006A28E0">
              <w:rPr>
                <w:rFonts w:ascii="Calibri" w:hAnsi="Calibri" w:cs="Calibri"/>
                <w:i/>
              </w:rPr>
              <w:t>[This section is used to provide step-by-step instructions to the user for all actions needed to successfully complete the procedure and meet the purpose of the procedure.]</w:t>
            </w:r>
          </w:p>
          <w:p w:rsidRPr="006A28E0" w:rsidR="007E62EB" w:rsidP="00CD6819" w:rsidRDefault="007E62EB" w14:paraId="6797E629" w14:textId="77777777">
            <w:pPr>
              <w:rPr>
                <w:rFonts w:ascii="Calibri" w:hAnsi="Calibri" w:cs="Calibri"/>
                <w:i/>
              </w:rPr>
            </w:pPr>
          </w:p>
          <w:p w:rsidRPr="006A28E0" w:rsidR="007E62EB" w:rsidP="00CD6819" w:rsidRDefault="007E62EB" w14:paraId="49659460" w14:textId="77777777">
            <w:pPr>
              <w:rPr>
                <w:rFonts w:ascii="Calibri" w:hAnsi="Calibri" w:cs="Calibri"/>
                <w:i/>
              </w:rPr>
            </w:pPr>
            <w:r w:rsidRPr="006A28E0">
              <w:rPr>
                <w:rFonts w:ascii="Calibri" w:hAnsi="Calibri" w:cs="Calibri"/>
                <w:i/>
              </w:rPr>
              <w:t>(Sample)</w:t>
            </w:r>
          </w:p>
          <w:p w:rsidRPr="006A28E0" w:rsidR="007E62EB" w:rsidP="007E62EB" w:rsidRDefault="007E62EB" w14:paraId="58FA0CC7" w14:textId="77777777">
            <w:pPr>
              <w:pStyle w:val="ListParagraph"/>
              <w:numPr>
                <w:ilvl w:val="0"/>
                <w:numId w:val="40"/>
              </w:numPr>
              <w:contextualSpacing/>
              <w:rPr>
                <w:rFonts w:ascii="Calibri" w:hAnsi="Calibri" w:cs="Calibri"/>
                <w:szCs w:val="24"/>
              </w:rPr>
            </w:pPr>
            <w:r w:rsidRPr="006A28E0">
              <w:rPr>
                <w:rFonts w:ascii="Calibri" w:hAnsi="Calibri" w:cs="Calibri"/>
                <w:szCs w:val="24"/>
              </w:rPr>
              <w:t>Ensure all pre-requisites have been completed.</w:t>
            </w:r>
          </w:p>
          <w:p w:rsidRPr="006A28E0" w:rsidR="007E62EB" w:rsidP="00CD6819" w:rsidRDefault="007E62EB" w14:paraId="0BC90956" w14:textId="77777777">
            <w:pPr>
              <w:rPr>
                <w:rFonts w:ascii="Calibri" w:hAnsi="Calibri" w:cs="Calibri"/>
              </w:rPr>
            </w:pPr>
          </w:p>
          <w:p w:rsidRPr="006A28E0" w:rsidR="007E62EB" w:rsidP="007E62EB" w:rsidRDefault="007E62EB" w14:paraId="3A77CFF4" w14:textId="77777777">
            <w:pPr>
              <w:pStyle w:val="ListParagraph"/>
              <w:numPr>
                <w:ilvl w:val="0"/>
                <w:numId w:val="40"/>
              </w:numPr>
              <w:contextualSpacing/>
              <w:rPr>
                <w:rFonts w:ascii="Calibri" w:hAnsi="Calibri" w:cs="Calibri"/>
                <w:szCs w:val="24"/>
              </w:rPr>
            </w:pPr>
            <w:r w:rsidRPr="006A28E0">
              <w:rPr>
                <w:rFonts w:ascii="Calibri" w:hAnsi="Calibri" w:cs="Calibri"/>
                <w:szCs w:val="24"/>
              </w:rPr>
              <w:t>Verify that all PPE listed on the PPE Inventory List (Emergency Plan, Attachment B-4) are located in the designated storage area. The following verification elements should be noted:</w:t>
            </w:r>
          </w:p>
          <w:p w:rsidRPr="006A28E0" w:rsidR="007E62EB" w:rsidP="00CD6819" w:rsidRDefault="007E62EB" w14:paraId="2171A7D2" w14:textId="77777777">
            <w:pPr>
              <w:pStyle w:val="ListParagraph"/>
              <w:rPr>
                <w:rFonts w:ascii="Calibri" w:hAnsi="Calibri" w:cs="Calibri"/>
                <w:szCs w:val="24"/>
              </w:rPr>
            </w:pPr>
          </w:p>
          <w:p w:rsidRPr="006A28E0" w:rsidR="007E62EB" w:rsidP="007E62EB" w:rsidRDefault="007E62EB" w14:paraId="203FF783" w14:textId="77777777">
            <w:pPr>
              <w:pStyle w:val="ListParagraph"/>
              <w:numPr>
                <w:ilvl w:val="1"/>
                <w:numId w:val="40"/>
              </w:numPr>
              <w:contextualSpacing/>
              <w:rPr>
                <w:rFonts w:ascii="Calibri" w:hAnsi="Calibri" w:cs="Calibri"/>
                <w:szCs w:val="24"/>
              </w:rPr>
            </w:pPr>
            <w:r w:rsidRPr="006A28E0">
              <w:rPr>
                <w:rFonts w:ascii="Calibri" w:hAnsi="Calibri" w:cs="Calibri"/>
                <w:szCs w:val="24"/>
              </w:rPr>
              <w:t>The PPE item name matches the name on the inventory list</w:t>
            </w:r>
          </w:p>
          <w:p w:rsidRPr="006A28E0" w:rsidR="007E62EB" w:rsidP="007E62EB" w:rsidRDefault="007E62EB" w14:paraId="5107165C" w14:textId="77777777">
            <w:pPr>
              <w:pStyle w:val="ListParagraph"/>
              <w:numPr>
                <w:ilvl w:val="1"/>
                <w:numId w:val="40"/>
              </w:numPr>
              <w:contextualSpacing/>
              <w:rPr>
                <w:rFonts w:ascii="Calibri" w:hAnsi="Calibri" w:cs="Calibri"/>
                <w:szCs w:val="24"/>
              </w:rPr>
            </w:pPr>
            <w:r w:rsidRPr="006A28E0">
              <w:rPr>
                <w:rFonts w:ascii="Calibri" w:hAnsi="Calibri" w:cs="Calibri"/>
                <w:szCs w:val="24"/>
              </w:rPr>
              <w:t>Containers are properly labeled</w:t>
            </w:r>
          </w:p>
          <w:p w:rsidRPr="006A28E0" w:rsidR="007E62EB" w:rsidP="007E62EB" w:rsidRDefault="007E62EB" w14:paraId="17F1A2FD" w14:textId="77777777">
            <w:pPr>
              <w:pStyle w:val="ListParagraph"/>
              <w:numPr>
                <w:ilvl w:val="1"/>
                <w:numId w:val="40"/>
              </w:numPr>
              <w:contextualSpacing/>
              <w:rPr>
                <w:rFonts w:ascii="Calibri" w:hAnsi="Calibri" w:cs="Calibri"/>
                <w:szCs w:val="24"/>
              </w:rPr>
            </w:pPr>
            <w:r w:rsidRPr="006A28E0">
              <w:rPr>
                <w:rFonts w:ascii="Calibri" w:hAnsi="Calibri" w:cs="Calibri"/>
                <w:szCs w:val="24"/>
              </w:rPr>
              <w:t>The size designations are correct</w:t>
            </w:r>
          </w:p>
          <w:p w:rsidRPr="006A28E0" w:rsidR="007E62EB" w:rsidP="007E62EB" w:rsidRDefault="007E62EB" w14:paraId="2C06760A" w14:textId="77777777">
            <w:pPr>
              <w:pStyle w:val="ListParagraph"/>
              <w:numPr>
                <w:ilvl w:val="1"/>
                <w:numId w:val="40"/>
              </w:numPr>
              <w:contextualSpacing/>
              <w:rPr>
                <w:rFonts w:ascii="Calibri" w:hAnsi="Calibri" w:cs="Calibri"/>
                <w:szCs w:val="24"/>
              </w:rPr>
            </w:pPr>
            <w:r w:rsidRPr="006A28E0">
              <w:rPr>
                <w:rFonts w:ascii="Calibri" w:hAnsi="Calibri" w:cs="Calibri"/>
                <w:szCs w:val="24"/>
              </w:rPr>
              <w:t>Quantity values are correct.</w:t>
            </w:r>
          </w:p>
          <w:p w:rsidRPr="006A28E0" w:rsidR="007E62EB" w:rsidP="007E62EB" w:rsidRDefault="007E62EB" w14:paraId="0EEB24F8" w14:textId="77777777">
            <w:pPr>
              <w:pStyle w:val="ListParagraph"/>
              <w:numPr>
                <w:ilvl w:val="1"/>
                <w:numId w:val="40"/>
              </w:numPr>
              <w:contextualSpacing/>
              <w:rPr>
                <w:rFonts w:ascii="Calibri" w:hAnsi="Calibri" w:cs="Calibri"/>
                <w:szCs w:val="24"/>
              </w:rPr>
            </w:pPr>
            <w:r w:rsidRPr="006A28E0">
              <w:rPr>
                <w:rFonts w:ascii="Calibri" w:hAnsi="Calibri" w:cs="Calibri"/>
                <w:szCs w:val="24"/>
              </w:rPr>
              <w:t>Check for expirations dates that have passed</w:t>
            </w:r>
          </w:p>
          <w:p w:rsidRPr="006A28E0" w:rsidR="007E62EB" w:rsidP="00CD6819" w:rsidRDefault="007E62EB" w14:paraId="6DF5EE92" w14:textId="77777777">
            <w:pPr>
              <w:pStyle w:val="ListParagraph"/>
              <w:rPr>
                <w:rFonts w:ascii="Calibri" w:hAnsi="Calibri" w:cs="Calibri"/>
                <w:szCs w:val="24"/>
              </w:rPr>
            </w:pPr>
          </w:p>
          <w:p w:rsidRPr="006A28E0" w:rsidR="007E62EB" w:rsidP="007E62EB" w:rsidRDefault="007E62EB" w14:paraId="0ECE44E3" w14:textId="77777777">
            <w:pPr>
              <w:pStyle w:val="ListParagraph"/>
              <w:numPr>
                <w:ilvl w:val="0"/>
                <w:numId w:val="40"/>
              </w:numPr>
              <w:contextualSpacing/>
              <w:rPr>
                <w:rFonts w:ascii="Calibri" w:hAnsi="Calibri" w:cs="Calibri"/>
                <w:szCs w:val="24"/>
              </w:rPr>
            </w:pPr>
            <w:r w:rsidRPr="006A28E0">
              <w:rPr>
                <w:rFonts w:ascii="Calibri" w:hAnsi="Calibri" w:cs="Calibri"/>
                <w:szCs w:val="24"/>
              </w:rPr>
              <w:t>Note any discrepancies on the PPE Inventory List</w:t>
            </w:r>
          </w:p>
          <w:p w:rsidRPr="006A28E0" w:rsidR="007E62EB" w:rsidP="00CD6819" w:rsidRDefault="007E62EB" w14:paraId="1A357708" w14:textId="77777777">
            <w:pPr>
              <w:pStyle w:val="ListParagraph"/>
              <w:ind w:left="360"/>
              <w:rPr>
                <w:rFonts w:ascii="Calibri" w:hAnsi="Calibri" w:cs="Calibri"/>
                <w:szCs w:val="24"/>
              </w:rPr>
            </w:pPr>
          </w:p>
          <w:p w:rsidRPr="006A28E0" w:rsidR="007E62EB" w:rsidP="007E62EB" w:rsidRDefault="007E62EB" w14:paraId="10243B16" w14:textId="77777777">
            <w:pPr>
              <w:pStyle w:val="ListParagraph"/>
              <w:numPr>
                <w:ilvl w:val="0"/>
                <w:numId w:val="40"/>
              </w:numPr>
              <w:contextualSpacing/>
              <w:rPr>
                <w:rFonts w:ascii="Calibri" w:hAnsi="Calibri" w:cs="Calibri"/>
                <w:szCs w:val="24"/>
              </w:rPr>
            </w:pPr>
            <w:r w:rsidRPr="006A28E0">
              <w:rPr>
                <w:rFonts w:ascii="Calibri" w:hAnsi="Calibri" w:cs="Calibri"/>
                <w:szCs w:val="24"/>
              </w:rPr>
              <w:t xml:space="preserve"> When completed:</w:t>
            </w:r>
          </w:p>
          <w:p w:rsidRPr="006A28E0" w:rsidR="007E62EB" w:rsidP="00CD6819" w:rsidRDefault="007E62EB" w14:paraId="58FB71EA" w14:textId="77777777">
            <w:pPr>
              <w:pStyle w:val="ListParagraph"/>
              <w:rPr>
                <w:rFonts w:ascii="Calibri" w:hAnsi="Calibri" w:cs="Calibri"/>
                <w:szCs w:val="24"/>
              </w:rPr>
            </w:pPr>
          </w:p>
          <w:p w:rsidRPr="006A28E0" w:rsidR="007E62EB" w:rsidP="007E62EB" w:rsidRDefault="007E62EB" w14:paraId="414DFD51" w14:textId="77777777">
            <w:pPr>
              <w:pStyle w:val="ListParagraph"/>
              <w:numPr>
                <w:ilvl w:val="1"/>
                <w:numId w:val="40"/>
              </w:numPr>
              <w:contextualSpacing/>
              <w:rPr>
                <w:rFonts w:ascii="Calibri" w:hAnsi="Calibri" w:cs="Calibri"/>
                <w:szCs w:val="24"/>
              </w:rPr>
            </w:pPr>
            <w:r w:rsidRPr="006A28E0">
              <w:rPr>
                <w:rFonts w:ascii="Calibri" w:hAnsi="Calibri" w:cs="Calibri"/>
                <w:szCs w:val="24"/>
              </w:rPr>
              <w:t>Ensure the secure storage location is locked</w:t>
            </w:r>
          </w:p>
          <w:p w:rsidRPr="006A28E0" w:rsidR="007E62EB" w:rsidP="007E62EB" w:rsidRDefault="007E62EB" w14:paraId="67FBE810" w14:textId="77777777">
            <w:pPr>
              <w:pStyle w:val="ListParagraph"/>
              <w:numPr>
                <w:ilvl w:val="1"/>
                <w:numId w:val="40"/>
              </w:numPr>
              <w:contextualSpacing/>
              <w:rPr>
                <w:rFonts w:ascii="Calibri" w:hAnsi="Calibri" w:cs="Calibri"/>
                <w:szCs w:val="24"/>
              </w:rPr>
            </w:pPr>
            <w:r w:rsidRPr="006A28E0">
              <w:rPr>
                <w:rFonts w:ascii="Calibri" w:hAnsi="Calibri" w:cs="Calibri"/>
                <w:szCs w:val="24"/>
              </w:rPr>
              <w:t>Return the secure storage location key to the proper location</w:t>
            </w:r>
          </w:p>
          <w:p w:rsidRPr="006A28E0" w:rsidR="007E62EB" w:rsidP="007E62EB" w:rsidRDefault="007E62EB" w14:paraId="46028D45" w14:textId="77777777">
            <w:pPr>
              <w:pStyle w:val="ListParagraph"/>
              <w:numPr>
                <w:ilvl w:val="1"/>
                <w:numId w:val="40"/>
              </w:numPr>
              <w:contextualSpacing/>
              <w:rPr>
                <w:rFonts w:ascii="Calibri" w:hAnsi="Calibri" w:cs="Calibri"/>
                <w:szCs w:val="24"/>
              </w:rPr>
            </w:pPr>
            <w:r w:rsidRPr="006A28E0">
              <w:rPr>
                <w:rFonts w:ascii="Calibri" w:hAnsi="Calibri" w:cs="Calibri"/>
                <w:szCs w:val="24"/>
              </w:rPr>
              <w:t>Give the completed PPE Inventory List to the Materials Coordinator</w:t>
            </w:r>
          </w:p>
        </w:tc>
      </w:tr>
    </w:tbl>
    <w:p w:rsidRPr="006A28E0" w:rsidR="007E62EB" w:rsidP="007E62EB" w:rsidRDefault="007E62EB" w14:paraId="73315FCB" w14:textId="77777777">
      <w:pPr>
        <w:rPr>
          <w:rFonts w:ascii="Calibri" w:hAnsi="Calibri" w:cs="Calibri"/>
        </w:rPr>
      </w:pPr>
    </w:p>
    <w:p w:rsidRPr="006A28E0" w:rsidR="007E62EB" w:rsidP="007E62EB" w:rsidRDefault="007E62EB" w14:paraId="4834D912" w14:textId="130507DF">
      <w:pPr>
        <w:rPr>
          <w:rFonts w:ascii="Calibri" w:hAnsi="Calibri" w:cs="Calibri"/>
        </w:rPr>
      </w:pPr>
      <w:r w:rsidRPr="006A28E0">
        <w:rPr>
          <w:rFonts w:ascii="Calibri" w:hAnsi="Calibri" w:cs="Calibri"/>
        </w:rPr>
        <w:lastRenderedPageBreak/>
        <w:t xml:space="preserve">Reading a multi-page policy and procedure during an actual emergency is neither reasonable nor practical.  Best practice involves creation of short, simple directions to be initiated when </w:t>
      </w:r>
      <w:r w:rsidRPr="006A28E0" w:rsidR="003967CB">
        <w:rPr>
          <w:rFonts w:ascii="Calibri" w:hAnsi="Calibri" w:cs="Calibri"/>
        </w:rPr>
        <w:t>an emergency</w:t>
      </w:r>
      <w:r w:rsidRPr="006A28E0">
        <w:rPr>
          <w:rFonts w:ascii="Calibri" w:hAnsi="Calibri" w:cs="Calibri"/>
        </w:rPr>
        <w:t xml:space="preserve"> is first identified.  The Rapid Response Guides noted in the </w:t>
      </w:r>
      <w:r w:rsidR="003967CB">
        <w:rPr>
          <w:rFonts w:ascii="Calibri" w:hAnsi="Calibri" w:cs="Calibri"/>
        </w:rPr>
        <w:t xml:space="preserve">Emergency Plan Template </w:t>
      </w:r>
      <w:r w:rsidRPr="006A28E0">
        <w:rPr>
          <w:rFonts w:ascii="Calibri" w:hAnsi="Calibri" w:cs="Calibri"/>
        </w:rPr>
        <w:t>are one way of highlighting the essential tasks.</w:t>
      </w:r>
    </w:p>
    <w:p w:rsidRPr="006A28E0" w:rsidR="007E62EB" w:rsidP="007E62EB" w:rsidRDefault="007E62EB" w14:paraId="2E7857CA" w14:textId="77777777">
      <w:pPr>
        <w:rPr>
          <w:rFonts w:ascii="Calibri" w:hAnsi="Calibri" w:cs="Calibri"/>
        </w:rPr>
      </w:pPr>
    </w:p>
    <w:p w:rsidR="007E62EB" w:rsidP="007E62EB" w:rsidRDefault="007E62EB" w14:paraId="59CCA876" w14:textId="77777777">
      <w:pPr>
        <w:rPr>
          <w:rFonts w:ascii="Calibri" w:hAnsi="Calibri" w:cs="Calibri"/>
          <w:b/>
          <w:bCs/>
        </w:rPr>
      </w:pPr>
      <w:r>
        <w:rPr>
          <w:rFonts w:ascii="Calibri" w:hAnsi="Calibri" w:cs="Calibri"/>
          <w:b/>
          <w:bCs/>
        </w:rPr>
        <w:br w:type="page"/>
      </w:r>
    </w:p>
    <w:p w:rsidRPr="006A28E0" w:rsidR="007E62EB" w:rsidP="007E62EB" w:rsidRDefault="007E62EB" w14:paraId="1B67AD08" w14:textId="77777777">
      <w:pPr>
        <w:rPr>
          <w:rFonts w:ascii="Calibri" w:hAnsi="Calibri" w:cs="Calibri"/>
          <w:b/>
          <w:bCs/>
        </w:rPr>
      </w:pPr>
      <w:r w:rsidRPr="006A28E0">
        <w:rPr>
          <w:rFonts w:ascii="Calibri" w:hAnsi="Calibri" w:cs="Calibri"/>
          <w:b/>
          <w:bCs/>
        </w:rPr>
        <w:lastRenderedPageBreak/>
        <w:t xml:space="preserve">Access Tools and Resources </w:t>
      </w:r>
    </w:p>
    <w:p w:rsidRPr="006A28E0" w:rsidR="007E62EB" w:rsidP="007E62EB" w:rsidRDefault="007E62EB" w14:paraId="7365D08A" w14:textId="77777777">
      <w:pPr>
        <w:rPr>
          <w:rFonts w:ascii="Calibri" w:hAnsi="Calibri" w:cs="Calibri"/>
        </w:rPr>
      </w:pPr>
      <w:r w:rsidRPr="006A28E0">
        <w:rPr>
          <w:rFonts w:ascii="Calibri" w:hAnsi="Calibri" w:cs="Calibri"/>
          <w:bCs/>
        </w:rPr>
        <w:t xml:space="preserve">Remember to access State templates for emergency preparedness policies as well as algorithms and decision trees.  These can serve as easy to review guides during an emergency.  Below is an example of a decision tree for evacuation and sheltering in place.  </w:t>
      </w:r>
      <w:r w:rsidRPr="006A28E0">
        <w:rPr>
          <w:rFonts w:ascii="Calibri" w:hAnsi="Calibri" w:cs="Calibri"/>
        </w:rPr>
        <w:t xml:space="preserve">This page illustrates a decision tree regarding sheltering in place versus evacuation.  Although designed for use by California hospitals, the principles are applicable to post-acute care facilities as well. </w:t>
      </w:r>
    </w:p>
    <w:p w:rsidRPr="006A28E0" w:rsidR="007E62EB" w:rsidP="007E62EB" w:rsidRDefault="007E62EB" w14:paraId="23FE26A9" w14:textId="77777777">
      <w:pPr>
        <w:rPr>
          <w:rFonts w:ascii="Calibri" w:hAnsi="Calibri" w:cs="Calibri"/>
        </w:rPr>
      </w:pPr>
      <w:r w:rsidRPr="006A28E0">
        <w:rPr>
          <w:rFonts w:ascii="Calibri" w:hAnsi="Calibri" w:cs="Calibri"/>
        </w:rPr>
        <w:t xml:space="preserve">Citation: California Hospital Association, </w:t>
      </w:r>
      <w:hyperlink w:history="1" r:id="rId16">
        <w:r w:rsidRPr="006A28E0">
          <w:rPr>
            <w:rStyle w:val="Hyperlink"/>
            <w:rFonts w:ascii="Calibri" w:hAnsi="Calibri" w:cs="Calibri"/>
          </w:rPr>
          <w:t>http://www.calhospitalprepare.org/evacuation</w:t>
        </w:r>
      </w:hyperlink>
    </w:p>
    <w:p w:rsidRPr="006A28E0" w:rsidR="007E62EB" w:rsidP="007E62EB" w:rsidRDefault="007E62EB" w14:paraId="681DE3DB" w14:textId="77777777">
      <w:pPr>
        <w:jc w:val="center"/>
        <w:rPr>
          <w:rFonts w:ascii="Calibri" w:hAnsi="Calibri" w:cs="Calibri"/>
          <w:b/>
        </w:rPr>
      </w:pPr>
    </w:p>
    <w:p w:rsidRPr="006A28E0" w:rsidR="007E62EB" w:rsidP="007E62EB" w:rsidRDefault="007E62EB" w14:paraId="5DBB26D1" w14:textId="77777777">
      <w:pPr>
        <w:jc w:val="center"/>
        <w:rPr>
          <w:rFonts w:ascii="Calibri" w:hAnsi="Calibri" w:cs="Calibri"/>
          <w:b/>
        </w:rPr>
      </w:pPr>
      <w:r w:rsidRPr="006A28E0">
        <w:rPr>
          <w:rFonts w:ascii="Calibri" w:hAnsi="Calibri" w:cs="Calibri"/>
          <w:noProof/>
        </w:rPr>
        <w:drawing>
          <wp:inline distT="0" distB="0" distL="0" distR="0" wp14:anchorId="0CCC728F" wp14:editId="1A538F19">
            <wp:extent cx="4106272" cy="4140292"/>
            <wp:effectExtent l="0" t="0" r="889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7"/>
                    <a:stretch>
                      <a:fillRect/>
                    </a:stretch>
                  </pic:blipFill>
                  <pic:spPr>
                    <a:xfrm>
                      <a:off x="0" y="0"/>
                      <a:ext cx="4151814" cy="4186211"/>
                    </a:xfrm>
                    <a:prstGeom prst="rect">
                      <a:avLst/>
                    </a:prstGeom>
                  </pic:spPr>
                </pic:pic>
              </a:graphicData>
            </a:graphic>
          </wp:inline>
        </w:drawing>
      </w:r>
    </w:p>
    <w:p w:rsidRPr="006A28E0" w:rsidR="007E62EB" w:rsidP="007E62EB" w:rsidRDefault="007E62EB" w14:paraId="6FCD0D18" w14:textId="77777777">
      <w:pPr>
        <w:jc w:val="center"/>
        <w:rPr>
          <w:rFonts w:ascii="Calibri" w:hAnsi="Calibri" w:cs="Calibri"/>
          <w:b/>
        </w:rPr>
      </w:pPr>
    </w:p>
    <w:p w:rsidRPr="006A28E0" w:rsidR="007E62EB" w:rsidP="007E62EB" w:rsidRDefault="007E62EB" w14:paraId="287C4483" w14:textId="77777777">
      <w:pPr>
        <w:rPr>
          <w:rFonts w:ascii="Calibri" w:hAnsi="Calibri" w:cs="Calibri"/>
          <w:bCs/>
        </w:rPr>
      </w:pPr>
      <w:r w:rsidRPr="006A28E0">
        <w:rPr>
          <w:rFonts w:ascii="Calibri" w:hAnsi="Calibri" w:cs="Calibri"/>
          <w:bCs/>
        </w:rPr>
        <w:t xml:space="preserve">A Hospital Evacuation Checklist and Shelter-in-Place Checklist that are easily adaptable for LTC facilities can also be found at </w:t>
      </w:r>
      <w:hyperlink w:history="1" r:id="rId18">
        <w:r w:rsidRPr="006A28E0">
          <w:rPr>
            <w:rStyle w:val="Hyperlink"/>
            <w:rFonts w:ascii="Calibri" w:hAnsi="Calibri" w:cs="Calibri"/>
            <w:bCs/>
          </w:rPr>
          <w:t>https://www.calhospitalprepare.org/evacuation</w:t>
        </w:r>
      </w:hyperlink>
    </w:p>
    <w:p w:rsidRPr="006A28E0" w:rsidR="007E62EB" w:rsidP="007E62EB" w:rsidRDefault="007E62EB" w14:paraId="425D138E" w14:textId="77777777">
      <w:pPr>
        <w:rPr>
          <w:rFonts w:ascii="Calibri" w:hAnsi="Calibri" w:cs="Calibri"/>
          <w:bCs/>
        </w:rPr>
      </w:pPr>
      <w:r w:rsidRPr="006A28E0">
        <w:rPr>
          <w:rFonts w:ascii="Calibri" w:hAnsi="Calibri" w:cs="Calibri"/>
          <w:bCs/>
        </w:rPr>
        <w:t xml:space="preserve">Appendix Z does not specifically address repopulation guidance after an evacuation; however, this is an important process. Guidelines and a checklist for this event can also be located at: </w:t>
      </w:r>
      <w:hyperlink w:history="1" r:id="rId19">
        <w:r w:rsidRPr="006A28E0">
          <w:rPr>
            <w:rStyle w:val="Hyperlink"/>
            <w:rFonts w:ascii="Calibri" w:hAnsi="Calibri" w:cs="Calibri"/>
            <w:bCs/>
          </w:rPr>
          <w:t>https://www.calhospitalprepare.org/evacuation</w:t>
        </w:r>
      </w:hyperlink>
    </w:p>
    <w:p w:rsidRPr="006A28E0" w:rsidR="007E62EB" w:rsidP="007E62EB" w:rsidRDefault="007E62EB" w14:paraId="07C410BF" w14:textId="77777777">
      <w:pPr>
        <w:rPr>
          <w:rFonts w:ascii="Calibri" w:hAnsi="Calibri" w:cs="Calibri"/>
          <w:bCs/>
        </w:rPr>
      </w:pPr>
    </w:p>
    <w:p w:rsidR="007E62EB" w:rsidP="007E62EB" w:rsidRDefault="007E62EB" w14:paraId="07C320EB" w14:textId="77777777">
      <w:pPr>
        <w:rPr>
          <w:rFonts w:ascii="Calibri" w:hAnsi="Calibri" w:cs="Calibri"/>
          <w:b/>
        </w:rPr>
      </w:pPr>
      <w:r>
        <w:rPr>
          <w:rFonts w:ascii="Calibri" w:hAnsi="Calibri" w:cs="Calibri"/>
          <w:b/>
        </w:rPr>
        <w:br w:type="page"/>
      </w:r>
    </w:p>
    <w:p w:rsidRPr="006A28E0" w:rsidR="007E62EB" w:rsidP="007E62EB" w:rsidRDefault="007E62EB" w14:paraId="63D28D51" w14:textId="77777777">
      <w:pPr>
        <w:rPr>
          <w:rFonts w:ascii="Calibri" w:hAnsi="Calibri" w:cs="Calibri"/>
          <w:b/>
        </w:rPr>
      </w:pPr>
      <w:r w:rsidRPr="006A28E0">
        <w:rPr>
          <w:rFonts w:ascii="Calibri" w:hAnsi="Calibri" w:cs="Calibri"/>
          <w:b/>
        </w:rPr>
        <w:lastRenderedPageBreak/>
        <w:t>Additional Information</w:t>
      </w:r>
    </w:p>
    <w:p w:rsidRPr="006A28E0" w:rsidR="007E62EB" w:rsidP="007E62EB" w:rsidRDefault="007E62EB" w14:paraId="1F84543D" w14:textId="77777777">
      <w:pPr>
        <w:pStyle w:val="Heading3"/>
        <w:spacing w:before="0"/>
        <w:rPr>
          <w:rStyle w:val="Heading3Char"/>
          <w:rFonts w:ascii="Calibri" w:hAnsi="Calibri" w:cs="Calibri"/>
          <w:bCs/>
          <w:i/>
          <w:iCs/>
          <w:color w:val="auto"/>
        </w:rPr>
      </w:pPr>
      <w:bookmarkStart w:name="_Ref486492070" w:id="3"/>
      <w:bookmarkStart w:name="_Toc493159665" w:id="4"/>
      <w:r w:rsidRPr="006A28E0">
        <w:rPr>
          <w:rStyle w:val="Heading3Char"/>
          <w:rFonts w:ascii="Calibri" w:hAnsi="Calibri" w:cs="Calibri"/>
          <w:bCs/>
          <w:color w:val="auto"/>
        </w:rPr>
        <w:t>Emergency Preparedness Planning Checklist</w:t>
      </w:r>
      <w:bookmarkEnd w:id="3"/>
      <w:bookmarkEnd w:id="4"/>
      <w:r w:rsidRPr="006A28E0">
        <w:rPr>
          <w:rStyle w:val="Heading3Char"/>
          <w:rFonts w:ascii="Calibri" w:hAnsi="Calibri" w:cs="Calibri"/>
          <w:bCs/>
          <w:color w:val="auto"/>
        </w:rPr>
        <w:t xml:space="preserve"> </w:t>
      </w:r>
    </w:p>
    <w:p w:rsidR="007E62EB" w:rsidP="007E62EB" w:rsidRDefault="007E62EB" w14:paraId="32A06CA5" w14:textId="77777777">
      <w:pPr>
        <w:autoSpaceDE w:val="0"/>
        <w:autoSpaceDN w:val="0"/>
        <w:adjustRightInd w:val="0"/>
        <w:contextualSpacing/>
        <w:rPr>
          <w:rFonts w:ascii="Calibri" w:hAnsi="Calibri" w:cs="Calibri"/>
        </w:rPr>
      </w:pPr>
    </w:p>
    <w:p w:rsidRPr="006A28E0" w:rsidR="007E62EB" w:rsidP="007E62EB" w:rsidRDefault="007E62EB" w14:paraId="4F74D087" w14:textId="77777777">
      <w:pPr>
        <w:autoSpaceDE w:val="0"/>
        <w:autoSpaceDN w:val="0"/>
        <w:adjustRightInd w:val="0"/>
        <w:contextualSpacing/>
        <w:rPr>
          <w:rFonts w:ascii="Calibri" w:hAnsi="Calibri" w:cs="Calibri"/>
        </w:rPr>
      </w:pPr>
      <w:r w:rsidRPr="006A28E0">
        <w:rPr>
          <w:rFonts w:ascii="Calibri" w:hAnsi="Calibri" w:cs="Calibri"/>
        </w:rPr>
        <w:t xml:space="preserve">The Emergency Preparedness Checklist is located on the CMS Survey and Certification website. This checklist can help LTC facilities in emergency preparedness planning. The checklist reviews major topics that emergency preparedness programs should address and provides information on details related to those topics. This can be an important tool for tracking progress on creating emergency preparedness plan policies and procedures. </w:t>
      </w:r>
      <w:hyperlink w:history="1" r:id="rId20">
        <w:r w:rsidRPr="006A28E0">
          <w:rPr>
            <w:rStyle w:val="Hyperlink"/>
            <w:rFonts w:ascii="Calibri" w:hAnsi="Calibri" w:cs="Calibri"/>
          </w:rPr>
          <w:t>https://www.cms.gov/Medicare/Provider-Enrollment-and-Certification/SurveyCertEmergPrep/Downloads/SandC_EPChecklist_SA.pdf</w:t>
        </w:r>
      </w:hyperlink>
      <w:r w:rsidRPr="006A28E0">
        <w:rPr>
          <w:rFonts w:ascii="Calibri" w:hAnsi="Calibri" w:cs="Calibri"/>
        </w:rPr>
        <w:t xml:space="preserve"> </w:t>
      </w:r>
    </w:p>
    <w:p w:rsidRPr="00CF1D85" w:rsidR="007E62EB" w:rsidP="007E62EB" w:rsidRDefault="007E62EB" w14:paraId="4F70BC09" w14:textId="77777777">
      <w:pPr>
        <w:rPr>
          <w:rFonts w:ascii="Calibri" w:hAnsi="Calibri" w:cs="Calibri"/>
        </w:rPr>
      </w:pPr>
    </w:p>
    <w:p w:rsidRPr="00387F16" w:rsidR="007E62EB" w:rsidP="007E62EB" w:rsidRDefault="007E62EB" w14:paraId="32EA7BD0" w14:textId="77777777">
      <w:pPr>
        <w:rPr>
          <w:rFonts w:ascii="Calibri" w:hAnsi="Calibri" w:cs="Calibri"/>
        </w:rPr>
      </w:pPr>
    </w:p>
    <w:p w:rsidRPr="00387F16" w:rsidR="007E62EB" w:rsidP="007E62EB" w:rsidRDefault="007E62EB" w14:paraId="689CAC88" w14:textId="77777777">
      <w:pPr>
        <w:rPr>
          <w:rFonts w:ascii="Calibri" w:hAnsi="Calibri" w:cs="Calibri"/>
        </w:rPr>
      </w:pPr>
    </w:p>
    <w:p w:rsidRPr="00387F16" w:rsidR="007E62EB" w:rsidP="007E62EB" w:rsidRDefault="007E62EB" w14:paraId="5D93D2AB" w14:textId="77777777">
      <w:pPr>
        <w:rPr>
          <w:rFonts w:ascii="Calibri" w:hAnsi="Calibri" w:cs="Calibri"/>
        </w:rPr>
      </w:pPr>
    </w:p>
    <w:p w:rsidRPr="00387F16" w:rsidR="007E62EB" w:rsidP="007E62EB" w:rsidRDefault="007E62EB" w14:paraId="0B05CE3B" w14:textId="77777777">
      <w:pPr>
        <w:rPr>
          <w:rFonts w:ascii="Calibri" w:hAnsi="Calibri" w:cs="Calibri"/>
        </w:rPr>
      </w:pPr>
    </w:p>
    <w:p w:rsidRPr="00387F16" w:rsidR="007E62EB" w:rsidP="007E62EB" w:rsidRDefault="007E62EB" w14:paraId="78C55451" w14:textId="77777777">
      <w:pPr>
        <w:rPr>
          <w:rFonts w:ascii="Calibri" w:hAnsi="Calibri" w:cs="Calibri"/>
        </w:rPr>
      </w:pPr>
    </w:p>
    <w:p w:rsidRPr="00387F16" w:rsidR="007E62EB" w:rsidP="007E62EB" w:rsidRDefault="007E62EB" w14:paraId="4540B20B" w14:textId="77777777">
      <w:pPr>
        <w:rPr>
          <w:rFonts w:ascii="Calibri" w:hAnsi="Calibri" w:cs="Calibri"/>
        </w:rPr>
      </w:pPr>
    </w:p>
    <w:p w:rsidRPr="00387F16" w:rsidR="007E62EB" w:rsidP="007E62EB" w:rsidRDefault="007E62EB" w14:paraId="5DFB2B55" w14:textId="77777777">
      <w:pPr>
        <w:rPr>
          <w:rFonts w:ascii="Calibri" w:hAnsi="Calibri" w:cs="Calibri"/>
        </w:rPr>
      </w:pPr>
    </w:p>
    <w:p w:rsidRPr="00387F16" w:rsidR="007E62EB" w:rsidP="007E62EB" w:rsidRDefault="007E62EB" w14:paraId="07BA45D5" w14:textId="77777777">
      <w:pPr>
        <w:rPr>
          <w:rFonts w:ascii="Calibri" w:hAnsi="Calibri" w:cs="Calibri"/>
        </w:rPr>
      </w:pPr>
    </w:p>
    <w:p w:rsidRPr="00387F16" w:rsidR="007E62EB" w:rsidP="007E62EB" w:rsidRDefault="007E62EB" w14:paraId="1015A9B7" w14:textId="77777777">
      <w:pPr>
        <w:rPr>
          <w:rFonts w:ascii="Calibri" w:hAnsi="Calibri" w:cs="Calibri"/>
        </w:rPr>
      </w:pPr>
    </w:p>
    <w:p w:rsidRPr="00387F16" w:rsidR="007E62EB" w:rsidP="007E62EB" w:rsidRDefault="007E62EB" w14:paraId="2A1C80D6" w14:textId="77777777">
      <w:pPr>
        <w:rPr>
          <w:rFonts w:ascii="Calibri" w:hAnsi="Calibri" w:cs="Calibri"/>
        </w:rPr>
      </w:pPr>
    </w:p>
    <w:p w:rsidRPr="00387F16" w:rsidR="007E62EB" w:rsidP="007E62EB" w:rsidRDefault="007E62EB" w14:paraId="228763CA" w14:textId="77777777">
      <w:pPr>
        <w:rPr>
          <w:rFonts w:ascii="Calibri" w:hAnsi="Calibri" w:cs="Calibri"/>
        </w:rPr>
      </w:pPr>
    </w:p>
    <w:p w:rsidRPr="00387F16" w:rsidR="007E62EB" w:rsidP="007E62EB" w:rsidRDefault="007E62EB" w14:paraId="3F0C1240" w14:textId="77777777">
      <w:pPr>
        <w:rPr>
          <w:rFonts w:ascii="Calibri" w:hAnsi="Calibri" w:cs="Calibri"/>
        </w:rPr>
      </w:pPr>
    </w:p>
    <w:p w:rsidRPr="00387F16" w:rsidR="007E62EB" w:rsidP="007E62EB" w:rsidRDefault="007E62EB" w14:paraId="4D25013C" w14:textId="77777777">
      <w:pPr>
        <w:rPr>
          <w:rFonts w:ascii="Calibri" w:hAnsi="Calibri" w:cs="Calibri"/>
        </w:rPr>
      </w:pPr>
    </w:p>
    <w:p w:rsidRPr="00387F16" w:rsidR="007E62EB" w:rsidP="007E62EB" w:rsidRDefault="007E62EB" w14:paraId="1FAD286D" w14:textId="77777777">
      <w:pPr>
        <w:rPr>
          <w:rFonts w:ascii="Calibri" w:hAnsi="Calibri" w:cs="Calibri"/>
        </w:rPr>
      </w:pPr>
    </w:p>
    <w:p w:rsidRPr="00387F16" w:rsidR="007E62EB" w:rsidP="007E62EB" w:rsidRDefault="007E62EB" w14:paraId="50F497F7" w14:textId="77777777">
      <w:pPr>
        <w:rPr>
          <w:rFonts w:ascii="Calibri" w:hAnsi="Calibri" w:cs="Calibri"/>
        </w:rPr>
      </w:pPr>
    </w:p>
    <w:p w:rsidRPr="00387F16" w:rsidR="007E62EB" w:rsidP="007E62EB" w:rsidRDefault="007E62EB" w14:paraId="5276CBAD" w14:textId="77777777">
      <w:pPr>
        <w:rPr>
          <w:rFonts w:ascii="Calibri" w:hAnsi="Calibri" w:cs="Calibri"/>
        </w:rPr>
      </w:pPr>
    </w:p>
    <w:p w:rsidRPr="00387F16" w:rsidR="007E62EB" w:rsidP="007E62EB" w:rsidRDefault="007E62EB" w14:paraId="327089BC" w14:textId="77777777">
      <w:pPr>
        <w:rPr>
          <w:rFonts w:ascii="Calibri" w:hAnsi="Calibri" w:cs="Calibri"/>
        </w:rPr>
      </w:pPr>
    </w:p>
    <w:p w:rsidRPr="00387F16" w:rsidR="007E62EB" w:rsidP="007E62EB" w:rsidRDefault="007E62EB" w14:paraId="2260BBA1" w14:textId="77777777">
      <w:pPr>
        <w:rPr>
          <w:rFonts w:ascii="Calibri" w:hAnsi="Calibri" w:cs="Calibri"/>
        </w:rPr>
      </w:pPr>
    </w:p>
    <w:p w:rsidRPr="00387F16" w:rsidR="007E62EB" w:rsidP="007E62EB" w:rsidRDefault="007E62EB" w14:paraId="740ACA27" w14:textId="77777777">
      <w:pPr>
        <w:rPr>
          <w:rFonts w:ascii="Calibri" w:hAnsi="Calibri" w:cs="Calibri"/>
        </w:rPr>
      </w:pPr>
    </w:p>
    <w:p w:rsidRPr="00387F16" w:rsidR="007E62EB" w:rsidP="007E62EB" w:rsidRDefault="007E62EB" w14:paraId="5CFA42FC" w14:textId="77777777">
      <w:pPr>
        <w:rPr>
          <w:rFonts w:ascii="Calibri" w:hAnsi="Calibri" w:cs="Calibri"/>
        </w:rPr>
      </w:pPr>
    </w:p>
    <w:p w:rsidRPr="00387F16" w:rsidR="007E62EB" w:rsidP="007E62EB" w:rsidRDefault="007E62EB" w14:paraId="07E8B177" w14:textId="77777777">
      <w:pPr>
        <w:rPr>
          <w:rFonts w:ascii="Calibri" w:hAnsi="Calibri" w:cs="Calibri"/>
        </w:rPr>
      </w:pPr>
    </w:p>
    <w:p w:rsidR="00DE7AF9" w:rsidP="007E62EB" w:rsidRDefault="00DE7AF9" w14:paraId="3D8800A9" w14:textId="04ECD5A3">
      <w:pPr>
        <w:spacing w:after="160" w:line="259" w:lineRule="auto"/>
        <w:rPr>
          <w:rFonts w:ascii="Calibri" w:hAnsi="Calibri"/>
          <w:b/>
          <w:sz w:val="32"/>
        </w:rPr>
      </w:pPr>
    </w:p>
    <w:sectPr w:rsidR="00DE7AF9" w:rsidSect="00DE7AF9">
      <w:headerReference w:type="default" r:id="rId21"/>
      <w:footerReference w:type="default" r:id="rId22"/>
      <w:headerReference w:type="first" r:id="rId23"/>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DBC" w:rsidP="00FE158D" w:rsidRDefault="00B05DBC" w14:paraId="6B84A080" w14:textId="77777777">
      <w:r>
        <w:separator/>
      </w:r>
    </w:p>
  </w:endnote>
  <w:endnote w:type="continuationSeparator" w:id="0">
    <w:p w:rsidR="00B05DBC" w:rsidP="00FE158D" w:rsidRDefault="00B05DBC" w14:paraId="6CDDBB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DBC" w:rsidP="00FE158D" w:rsidRDefault="00B05DBC" w14:paraId="34051D40" w14:textId="77777777">
      <w:r>
        <w:separator/>
      </w:r>
    </w:p>
  </w:footnote>
  <w:footnote w:type="continuationSeparator" w:id="0">
    <w:p w:rsidR="00B05DBC" w:rsidP="00FE158D" w:rsidRDefault="00B05DBC" w14:paraId="049022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522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71EE9"/>
    <w:multiLevelType w:val="hybridMultilevel"/>
    <w:tmpl w:val="110AF08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E52A0E"/>
    <w:multiLevelType w:val="hybridMultilevel"/>
    <w:tmpl w:val="4936130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A885E86"/>
    <w:multiLevelType w:val="hybridMultilevel"/>
    <w:tmpl w:val="F93AD28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B2F645E"/>
    <w:multiLevelType w:val="hybridMultilevel"/>
    <w:tmpl w:val="783AE92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BA32CE"/>
    <w:multiLevelType w:val="hybridMultilevel"/>
    <w:tmpl w:val="9C92F9D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C81A02"/>
    <w:multiLevelType w:val="hybridMultilevel"/>
    <w:tmpl w:val="04C0B28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D9B7B9C"/>
    <w:multiLevelType w:val="hybridMultilevel"/>
    <w:tmpl w:val="AC70EC0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4EC239EB"/>
    <w:multiLevelType w:val="hybridMultilevel"/>
    <w:tmpl w:val="4E84746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8D5354"/>
    <w:multiLevelType w:val="hybridMultilevel"/>
    <w:tmpl w:val="F306DCE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9C657B"/>
    <w:multiLevelType w:val="hybridMultilevel"/>
    <w:tmpl w:val="EF8EB3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E062524"/>
    <w:multiLevelType w:val="hybridMultilevel"/>
    <w:tmpl w:val="2730E43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FC1D5C"/>
    <w:multiLevelType w:val="hybridMultilevel"/>
    <w:tmpl w:val="37E2612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3CB0941"/>
    <w:multiLevelType w:val="hybridMultilevel"/>
    <w:tmpl w:val="6CA2F2D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9063F0A"/>
    <w:multiLevelType w:val="hybridMultilevel"/>
    <w:tmpl w:val="2DF4517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9390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5"/>
  </w:num>
  <w:num w:numId="5" w16cid:durableId="19862290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8"/>
  </w:num>
  <w:num w:numId="17" w16cid:durableId="1201091241">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6"/>
  </w:num>
  <w:num w:numId="23" w16cid:durableId="323359254">
    <w:abstractNumId w:val="38"/>
  </w:num>
  <w:num w:numId="24" w16cid:durableId="1158882058">
    <w:abstractNumId w:val="12"/>
  </w:num>
  <w:num w:numId="25" w16cid:durableId="981078987">
    <w:abstractNumId w:val="23"/>
  </w:num>
  <w:num w:numId="26" w16cid:durableId="550771774">
    <w:abstractNumId w:val="19"/>
  </w:num>
  <w:num w:numId="27" w16cid:durableId="483930503">
    <w:abstractNumId w:val="24"/>
  </w:num>
  <w:num w:numId="28" w16cid:durableId="1273779062">
    <w:abstractNumId w:val="10"/>
  </w:num>
  <w:num w:numId="29" w16cid:durableId="1836799545">
    <w:abstractNumId w:val="31"/>
  </w:num>
  <w:num w:numId="30" w16cid:durableId="1289510146">
    <w:abstractNumId w:val="27"/>
  </w:num>
  <w:num w:numId="31" w16cid:durableId="2138791740">
    <w:abstractNumId w:val="41"/>
  </w:num>
  <w:num w:numId="32" w16cid:durableId="181285896">
    <w:abstractNumId w:val="34"/>
  </w:num>
  <w:num w:numId="33" w16cid:durableId="1693334953">
    <w:abstractNumId w:val="15"/>
  </w:num>
  <w:num w:numId="34" w16cid:durableId="1100297886">
    <w:abstractNumId w:val="43"/>
  </w:num>
  <w:num w:numId="35" w16cid:durableId="64959272">
    <w:abstractNumId w:val="3"/>
  </w:num>
  <w:num w:numId="36" w16cid:durableId="898707753">
    <w:abstractNumId w:val="16"/>
  </w:num>
  <w:num w:numId="37" w16cid:durableId="1022703282">
    <w:abstractNumId w:val="46"/>
  </w:num>
  <w:num w:numId="38" w16cid:durableId="151601359">
    <w:abstractNumId w:val="40"/>
  </w:num>
  <w:num w:numId="39" w16cid:durableId="240407380">
    <w:abstractNumId w:val="4"/>
  </w:num>
  <w:num w:numId="40" w16cid:durableId="218710441">
    <w:abstractNumId w:val="2"/>
  </w:num>
  <w:num w:numId="41" w16cid:durableId="837885314">
    <w:abstractNumId w:val="44"/>
  </w:num>
  <w:num w:numId="42" w16cid:durableId="832641444">
    <w:abstractNumId w:val="28"/>
  </w:num>
  <w:num w:numId="43" w16cid:durableId="1451508178">
    <w:abstractNumId w:val="25"/>
  </w:num>
  <w:num w:numId="44" w16cid:durableId="1502157623">
    <w:abstractNumId w:val="14"/>
  </w:num>
  <w:num w:numId="45" w16cid:durableId="1024752095">
    <w:abstractNumId w:val="36"/>
  </w:num>
  <w:num w:numId="46" w16cid:durableId="63827052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70AD2"/>
    <w:rsid w:val="00185739"/>
    <w:rsid w:val="002376A2"/>
    <w:rsid w:val="002C5F29"/>
    <w:rsid w:val="002F2B8A"/>
    <w:rsid w:val="003011C7"/>
    <w:rsid w:val="00301AA8"/>
    <w:rsid w:val="00372DF7"/>
    <w:rsid w:val="00373CF0"/>
    <w:rsid w:val="003967CB"/>
    <w:rsid w:val="003A3E8D"/>
    <w:rsid w:val="003B0939"/>
    <w:rsid w:val="003F0C77"/>
    <w:rsid w:val="00484844"/>
    <w:rsid w:val="00534CAA"/>
    <w:rsid w:val="0053732B"/>
    <w:rsid w:val="005438CB"/>
    <w:rsid w:val="00593E4B"/>
    <w:rsid w:val="005F036A"/>
    <w:rsid w:val="006034EC"/>
    <w:rsid w:val="00603AC0"/>
    <w:rsid w:val="00605605"/>
    <w:rsid w:val="00610027"/>
    <w:rsid w:val="006317FC"/>
    <w:rsid w:val="006338B1"/>
    <w:rsid w:val="006A3CC2"/>
    <w:rsid w:val="006B2ED2"/>
    <w:rsid w:val="007251EF"/>
    <w:rsid w:val="00783084"/>
    <w:rsid w:val="007949E9"/>
    <w:rsid w:val="007A61F1"/>
    <w:rsid w:val="007E62EB"/>
    <w:rsid w:val="007F26C3"/>
    <w:rsid w:val="00805910"/>
    <w:rsid w:val="00824151"/>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05DBC"/>
    <w:rsid w:val="00B24FB4"/>
    <w:rsid w:val="00BB507F"/>
    <w:rsid w:val="00C0102E"/>
    <w:rsid w:val="00C170A5"/>
    <w:rsid w:val="00C71D53"/>
    <w:rsid w:val="00DB6D68"/>
    <w:rsid w:val="00DC40AB"/>
    <w:rsid w:val="00DE7AF9"/>
    <w:rsid w:val="00E94EC6"/>
    <w:rsid w:val="00ED6153"/>
    <w:rsid w:val="00EF0A00"/>
    <w:rsid w:val="00FB157C"/>
    <w:rsid w:val="00FC03F0"/>
    <w:rsid w:val="00FE158D"/>
    <w:rsid w:val="756CF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3">
    <w:name w:val="heading 3"/>
    <w:basedOn w:val="Normal"/>
    <w:next w:val="Normal"/>
    <w:link w:val="Heading3Char"/>
    <w:uiPriority w:val="9"/>
    <w:semiHidden/>
    <w:unhideWhenUsed/>
    <w:qFormat/>
    <w:rsid w:val="007E62EB"/>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72"/>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character" w:styleId="Heading3Char" w:customStyle="1">
    <w:name w:val="Heading 3 Char"/>
    <w:basedOn w:val="DefaultParagraphFont"/>
    <w:link w:val="Heading3"/>
    <w:uiPriority w:val="9"/>
    <w:semiHidden/>
    <w:rsid w:val="007E62EB"/>
    <w:rPr>
      <w:rFonts w:asciiTheme="majorHAnsi" w:hAnsiTheme="majorHAnsi" w:eastAsiaTheme="majorEastAsia" w:cstheme="majorBidi"/>
      <w:color w:val="1F4D78" w:themeColor="accent1" w:themeShade="7F"/>
      <w:sz w:val="24"/>
      <w:szCs w:val="24"/>
    </w:rPr>
  </w:style>
  <w:style w:type="paragraph" w:styleId="NoSpacing">
    <w:name w:val="No Spacing"/>
    <w:uiPriority w:val="1"/>
    <w:qFormat/>
    <w:rsid w:val="007E6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r204soma.pdf" TargetMode="External" Id="rId8" /><Relationship Type="http://schemas.openxmlformats.org/officeDocument/2006/relationships/hyperlink" Target="https://www.cms.gov/about-cms/emergency-preparedness-response-operations/current-emergencies/coronavirus-waivers" TargetMode="External" Id="rId13" /><Relationship Type="http://schemas.openxmlformats.org/officeDocument/2006/relationships/hyperlink" Target="https://www.calhospitalprepare.org/evacuation"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cms.gov/Medicare/Provider-Enrollment-and-Certification/SurveyCertEmergPrep/Downloads/1135-Waivers-At-A-Glance.pdf" TargetMode="External" Id="rId12" /><Relationship Type="http://schemas.openxmlformats.org/officeDocument/2006/relationships/image" Target="media/image1.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www.calhospitalprepare.org/evacuation" TargetMode="External" Id="rId16" /><Relationship Type="http://schemas.openxmlformats.org/officeDocument/2006/relationships/hyperlink" Target="https://www.cms.gov/Medicare/Provider-Enrollment-and-Certification/SurveyCertEmergPrep/Downloads/SandC_EPChecklist_SA.pdf"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ms.gov/files/document/r204soma.pdf"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www.cms.gov/files/document/r204soma.pdf" TargetMode="External" Id="rId15" /><Relationship Type="http://schemas.openxmlformats.org/officeDocument/2006/relationships/header" Target="header2.xml" Id="rId23" /><Relationship Type="http://schemas.openxmlformats.org/officeDocument/2006/relationships/hyperlink" Target="https://www.cms.gov/Medicare/Provider-Enrollment-and-Certification/SurveyCertEmergPrep/Downloads/Facility-Transfer-Agreement-Example.pdf" TargetMode="External" Id="rId10" /><Relationship Type="http://schemas.openxmlformats.org/officeDocument/2006/relationships/hyperlink" Target="https://www.calhospitalprepare.org/evacuation" TargetMode="External" Id="rId19" /><Relationship Type="http://schemas.openxmlformats.org/officeDocument/2006/relationships/settings" Target="settings.xml" Id="rId4" /><Relationship Type="http://schemas.openxmlformats.org/officeDocument/2006/relationships/hyperlink" Target="https://www.cms.gov/Medicare/Provider-Enrollment-and-Certification/SurveyCertEmergPrep/Downloads/OCR-Emergency-Prep-HIPPA-Disclose.pdf" TargetMode="External" Id="rId9" /><Relationship Type="http://schemas.openxmlformats.org/officeDocument/2006/relationships/hyperlink" Target="https://www.cms.gov/files/document/summary-covid-19-emergency-declaration-waivers.pdf"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5</revision>
  <dcterms:created xsi:type="dcterms:W3CDTF">2022-12-14T19:50:00.0000000Z</dcterms:created>
  <dcterms:modified xsi:type="dcterms:W3CDTF">2023-02-06T21:59:12.1924547Z</dcterms:modified>
</coreProperties>
</file>